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319FB" w14:textId="77777777" w:rsidR="00BA2257" w:rsidRPr="000D21E7" w:rsidRDefault="00BA2257" w:rsidP="00BA2257">
      <w:pPr>
        <w:spacing w:after="0" w:line="259" w:lineRule="auto"/>
        <w:ind w:left="0" w:right="238" w:firstLine="0"/>
        <w:jc w:val="center"/>
        <w:rPr>
          <w:sz w:val="24"/>
          <w:szCs w:val="24"/>
        </w:rPr>
      </w:pPr>
      <w:r w:rsidRPr="000D21E7">
        <w:rPr>
          <w:rFonts w:eastAsia="Book Antiqua"/>
          <w:b/>
          <w:sz w:val="24"/>
          <w:szCs w:val="24"/>
        </w:rPr>
        <w:t xml:space="preserve">Jonathan L. Hendricks </w:t>
      </w:r>
    </w:p>
    <w:p w14:paraId="34788308" w14:textId="6209D706" w:rsidR="00BA2257" w:rsidRPr="000D21E7" w:rsidRDefault="00BA2257" w:rsidP="00BA2257">
      <w:pPr>
        <w:ind w:left="0" w:right="236" w:firstLine="0"/>
        <w:jc w:val="center"/>
        <w:rPr>
          <w:sz w:val="24"/>
          <w:szCs w:val="24"/>
        </w:rPr>
      </w:pPr>
      <w:r w:rsidRPr="000D21E7">
        <w:rPr>
          <w:sz w:val="24"/>
          <w:szCs w:val="24"/>
        </w:rPr>
        <w:t xml:space="preserve">University of </w:t>
      </w:r>
      <w:r w:rsidR="00D16077" w:rsidRPr="000D21E7">
        <w:rPr>
          <w:sz w:val="24"/>
          <w:szCs w:val="24"/>
        </w:rPr>
        <w:t>Nebraska</w:t>
      </w:r>
      <w:r w:rsidRPr="000D21E7">
        <w:rPr>
          <w:sz w:val="24"/>
          <w:szCs w:val="24"/>
        </w:rPr>
        <w:t>, School of Business</w:t>
      </w:r>
    </w:p>
    <w:p w14:paraId="0E47A360" w14:textId="77777777" w:rsidR="00BA2257" w:rsidRPr="000D21E7" w:rsidRDefault="00BA2257" w:rsidP="00BA2257">
      <w:pPr>
        <w:ind w:left="0" w:right="236" w:firstLine="0"/>
        <w:jc w:val="center"/>
        <w:rPr>
          <w:sz w:val="24"/>
          <w:szCs w:val="24"/>
        </w:rPr>
      </w:pPr>
      <w:r w:rsidRPr="000D21E7">
        <w:rPr>
          <w:sz w:val="24"/>
          <w:szCs w:val="24"/>
        </w:rPr>
        <w:t>Management Department</w:t>
      </w:r>
    </w:p>
    <w:p w14:paraId="6D5348B4" w14:textId="1FBFE1B1" w:rsidR="00BA2257" w:rsidRPr="000D21E7" w:rsidRDefault="00000000" w:rsidP="00BA2257">
      <w:pPr>
        <w:ind w:left="0" w:right="236" w:firstLine="0"/>
        <w:jc w:val="center"/>
        <w:rPr>
          <w:sz w:val="24"/>
          <w:szCs w:val="24"/>
        </w:rPr>
      </w:pPr>
      <w:hyperlink r:id="rId10" w:history="1">
        <w:r w:rsidR="00D16077" w:rsidRPr="000D21E7">
          <w:rPr>
            <w:rStyle w:val="Hyperlink"/>
            <w:sz w:val="24"/>
            <w:szCs w:val="24"/>
          </w:rPr>
          <w:t>Jon.hendricks@unl.edu</w:t>
        </w:r>
      </w:hyperlink>
      <w:r w:rsidR="00D16077" w:rsidRPr="000D21E7">
        <w:rPr>
          <w:sz w:val="24"/>
          <w:szCs w:val="24"/>
        </w:rPr>
        <w:t xml:space="preserve"> </w:t>
      </w:r>
    </w:p>
    <w:p w14:paraId="2F190F63" w14:textId="77777777" w:rsidR="00BA2257" w:rsidRPr="000D21E7" w:rsidRDefault="00BA2257" w:rsidP="00BA2257">
      <w:pPr>
        <w:ind w:left="0" w:right="236" w:firstLine="0"/>
        <w:jc w:val="center"/>
        <w:rPr>
          <w:sz w:val="24"/>
          <w:szCs w:val="24"/>
        </w:rPr>
      </w:pPr>
      <w:r w:rsidRPr="000D21E7">
        <w:rPr>
          <w:sz w:val="24"/>
          <w:szCs w:val="24"/>
        </w:rPr>
        <w:t>801-473-1465</w:t>
      </w:r>
    </w:p>
    <w:p w14:paraId="39EEA1CA" w14:textId="045110BD" w:rsidR="00BA2257" w:rsidRPr="000D21E7" w:rsidRDefault="00BA2257" w:rsidP="006D3FB3">
      <w:pPr>
        <w:spacing w:after="0" w:line="259" w:lineRule="auto"/>
        <w:ind w:left="-38" w:firstLine="0"/>
        <w:jc w:val="right"/>
        <w:rPr>
          <w:sz w:val="24"/>
          <w:szCs w:val="24"/>
        </w:rPr>
      </w:pPr>
      <w:r w:rsidRPr="000D21E7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722DB016" wp14:editId="5DC91F7F">
                <wp:extent cx="6047105" cy="20955"/>
                <wp:effectExtent l="0" t="0" r="0" b="0"/>
                <wp:docPr id="9861" name="Group 9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105" cy="20955"/>
                          <a:chOff x="0" y="0"/>
                          <a:chExt cx="6047105" cy="20955"/>
                        </a:xfrm>
                      </wpg:grpSpPr>
                      <wps:wsp>
                        <wps:cNvPr id="12218" name="Shape 12218"/>
                        <wps:cNvSpPr/>
                        <wps:spPr>
                          <a:xfrm>
                            <a:off x="0" y="0"/>
                            <a:ext cx="604710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105" h="20955">
                                <a:moveTo>
                                  <a:pt x="0" y="0"/>
                                </a:moveTo>
                                <a:lnTo>
                                  <a:pt x="6047105" y="0"/>
                                </a:lnTo>
                                <a:lnTo>
                                  <a:pt x="6047105" y="20955"/>
                                </a:lnTo>
                                <a:lnTo>
                                  <a:pt x="0" y="209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6FA06B" id="Group 9861" o:spid="_x0000_s1026" style="width:476.15pt;height:1.65pt;mso-position-horizontal-relative:char;mso-position-vertical-relative:line" coordsize="60471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">
                <v:shape id="Shape 12218" o:spid="_x0000_s1027" style="position:absolute;width:60471;height:209;visibility:visible;mso-wrap-style:square;v-text-anchor:top" coordsize="604710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" path="m,l6047105,r,20955l,20955,,e" fillcolor="black" stroked="f" strokeweight="0">
                  <v:stroke miterlimit="83231f" joinstyle="miter"/>
                  <v:path arrowok="t" textboxrect="0,0,6047105,20955"/>
                </v:shape>
                <w10:anchorlock/>
              </v:group>
            </w:pict>
          </mc:Fallback>
        </mc:AlternateContent>
      </w:r>
      <w:r w:rsidRPr="000D21E7">
        <w:rPr>
          <w:sz w:val="24"/>
          <w:szCs w:val="24"/>
        </w:rPr>
        <w:t xml:space="preserve"> </w:t>
      </w:r>
    </w:p>
    <w:p w14:paraId="47A78A09" w14:textId="7955D208" w:rsidR="005F3B8B" w:rsidRPr="000D21E7" w:rsidRDefault="00BA2257" w:rsidP="006D3FB3">
      <w:pPr>
        <w:pStyle w:val="Heading1"/>
        <w:ind w:left="-5"/>
        <w:rPr>
          <w:sz w:val="24"/>
          <w:szCs w:val="24"/>
        </w:rPr>
      </w:pPr>
      <w:r w:rsidRPr="000D21E7">
        <w:rPr>
          <w:sz w:val="24"/>
          <w:szCs w:val="24"/>
        </w:rPr>
        <w:t>EDUCATION</w:t>
      </w:r>
      <w:r w:rsidRPr="000D21E7">
        <w:rPr>
          <w:sz w:val="24"/>
          <w:szCs w:val="24"/>
          <w:u w:val="none"/>
        </w:rPr>
        <w:t xml:space="preserve"> </w:t>
      </w:r>
    </w:p>
    <w:p w14:paraId="50CD880D" w14:textId="052859A7" w:rsidR="004713E3" w:rsidRPr="000D21E7" w:rsidRDefault="00BA2257" w:rsidP="006D3FB3">
      <w:pPr>
        <w:spacing w:after="0" w:line="259" w:lineRule="auto"/>
        <w:ind w:left="-288" w:firstLine="720"/>
        <w:rPr>
          <w:sz w:val="24"/>
          <w:szCs w:val="24"/>
        </w:rPr>
      </w:pPr>
      <w:r w:rsidRPr="000D21E7">
        <w:rPr>
          <w:b/>
          <w:i/>
          <w:sz w:val="24"/>
          <w:szCs w:val="24"/>
        </w:rPr>
        <w:t>Ph.D., Business Administration</w:t>
      </w:r>
      <w:r w:rsidRPr="000D21E7">
        <w:rPr>
          <w:sz w:val="24"/>
          <w:szCs w:val="24"/>
        </w:rPr>
        <w:t xml:space="preserve"> </w:t>
      </w:r>
      <w:r w:rsidR="006D3FB3" w:rsidRPr="000D21E7">
        <w:rPr>
          <w:i/>
          <w:sz w:val="24"/>
          <w:szCs w:val="24"/>
        </w:rPr>
        <w:t xml:space="preserve">Concentration: </w:t>
      </w:r>
      <w:r w:rsidR="00834C93" w:rsidRPr="000D21E7">
        <w:rPr>
          <w:i/>
          <w:sz w:val="24"/>
          <w:szCs w:val="24"/>
        </w:rPr>
        <w:t>OB/HR</w:t>
      </w:r>
      <w:r w:rsidR="005A20F2" w:rsidRPr="000D21E7">
        <w:rPr>
          <w:sz w:val="24"/>
          <w:szCs w:val="24"/>
        </w:rPr>
        <w:t xml:space="preserve">       </w:t>
      </w:r>
      <w:r w:rsidR="005A20F2" w:rsidRPr="000D21E7">
        <w:rPr>
          <w:sz w:val="24"/>
          <w:szCs w:val="24"/>
        </w:rPr>
        <w:tab/>
      </w:r>
      <w:r w:rsidR="005A20F2" w:rsidRPr="000D21E7">
        <w:rPr>
          <w:sz w:val="24"/>
          <w:szCs w:val="24"/>
        </w:rPr>
        <w:tab/>
      </w:r>
      <w:r w:rsidRPr="000D21E7">
        <w:rPr>
          <w:sz w:val="24"/>
          <w:szCs w:val="24"/>
        </w:rPr>
        <w:t xml:space="preserve"> </w:t>
      </w:r>
      <w:r w:rsidR="005F3B8B" w:rsidRPr="000D21E7">
        <w:rPr>
          <w:sz w:val="24"/>
          <w:szCs w:val="24"/>
        </w:rPr>
        <w:t xml:space="preserve"> </w:t>
      </w:r>
      <w:r w:rsidR="005A20F2" w:rsidRPr="000D21E7">
        <w:rPr>
          <w:sz w:val="24"/>
          <w:szCs w:val="24"/>
        </w:rPr>
        <w:t xml:space="preserve"> </w:t>
      </w:r>
      <w:r w:rsidR="00B06740" w:rsidRPr="000D21E7">
        <w:rPr>
          <w:sz w:val="24"/>
          <w:szCs w:val="24"/>
        </w:rPr>
        <w:tab/>
        <w:t xml:space="preserve">       </w:t>
      </w:r>
      <w:r w:rsidR="005A20F2" w:rsidRPr="000D21E7">
        <w:rPr>
          <w:sz w:val="24"/>
          <w:szCs w:val="24"/>
        </w:rPr>
        <w:t xml:space="preserve">May 2019 </w:t>
      </w:r>
    </w:p>
    <w:p w14:paraId="12E6A207" w14:textId="77777777" w:rsidR="00BA2257" w:rsidRPr="000D21E7" w:rsidRDefault="00BA2257" w:rsidP="005F3B8B">
      <w:pPr>
        <w:spacing w:after="0" w:line="259" w:lineRule="auto"/>
        <w:ind w:left="0" w:firstLine="720"/>
        <w:rPr>
          <w:sz w:val="24"/>
          <w:szCs w:val="24"/>
        </w:rPr>
      </w:pPr>
      <w:r w:rsidRPr="000D21E7">
        <w:rPr>
          <w:sz w:val="24"/>
          <w:szCs w:val="24"/>
        </w:rPr>
        <w:t xml:space="preserve">Darla Moore School of Business  </w:t>
      </w:r>
      <w:r w:rsidR="005F3B8B" w:rsidRPr="000D21E7">
        <w:rPr>
          <w:sz w:val="24"/>
          <w:szCs w:val="24"/>
        </w:rPr>
        <w:t xml:space="preserve">  </w:t>
      </w:r>
      <w:r w:rsidRPr="000D21E7">
        <w:rPr>
          <w:sz w:val="24"/>
          <w:szCs w:val="24"/>
        </w:rPr>
        <w:tab/>
        <w:t xml:space="preserve"> </w:t>
      </w:r>
      <w:r w:rsidRPr="000D21E7">
        <w:rPr>
          <w:sz w:val="24"/>
          <w:szCs w:val="24"/>
        </w:rPr>
        <w:tab/>
        <w:t xml:space="preserve">            </w:t>
      </w:r>
    </w:p>
    <w:p w14:paraId="34E293E0" w14:textId="7804198E" w:rsidR="00BA2257" w:rsidRPr="000D21E7" w:rsidRDefault="005F3B8B" w:rsidP="005F3B8B">
      <w:pPr>
        <w:tabs>
          <w:tab w:val="center" w:pos="2102"/>
          <w:tab w:val="center" w:pos="4321"/>
          <w:tab w:val="center" w:pos="5041"/>
        </w:tabs>
        <w:spacing w:after="0"/>
        <w:ind w:left="0" w:firstLine="0"/>
        <w:rPr>
          <w:sz w:val="24"/>
          <w:szCs w:val="24"/>
        </w:rPr>
      </w:pPr>
      <w:r w:rsidRPr="000D21E7">
        <w:rPr>
          <w:sz w:val="24"/>
          <w:szCs w:val="24"/>
        </w:rPr>
        <w:t xml:space="preserve">            </w:t>
      </w:r>
      <w:r w:rsidR="00BA2257" w:rsidRPr="000D21E7">
        <w:rPr>
          <w:sz w:val="24"/>
          <w:szCs w:val="24"/>
        </w:rPr>
        <w:t xml:space="preserve">University of South Carolina  </w:t>
      </w:r>
    </w:p>
    <w:p w14:paraId="0AEE04A8" w14:textId="77777777" w:rsidR="002B0F38" w:rsidRPr="000D21E7" w:rsidRDefault="002B0F38" w:rsidP="005F3B8B">
      <w:pPr>
        <w:spacing w:after="0" w:line="259" w:lineRule="auto"/>
        <w:ind w:left="0" w:firstLine="0"/>
        <w:rPr>
          <w:b/>
          <w:sz w:val="24"/>
          <w:szCs w:val="24"/>
        </w:rPr>
      </w:pPr>
    </w:p>
    <w:p w14:paraId="68355B19" w14:textId="4BB1C54F" w:rsidR="002B0F38" w:rsidRPr="000D21E7" w:rsidRDefault="002B0F38" w:rsidP="002B0F38">
      <w:pPr>
        <w:spacing w:after="0" w:line="259" w:lineRule="auto"/>
        <w:ind w:left="720" w:firstLine="0"/>
        <w:rPr>
          <w:i/>
          <w:sz w:val="24"/>
          <w:szCs w:val="24"/>
        </w:rPr>
      </w:pPr>
      <w:r w:rsidRPr="000D21E7">
        <w:rPr>
          <w:i/>
          <w:sz w:val="24"/>
          <w:szCs w:val="24"/>
        </w:rPr>
        <w:t xml:space="preserve">Dissertation: </w:t>
      </w:r>
      <w:r w:rsidRPr="000D21E7">
        <w:rPr>
          <w:sz w:val="24"/>
          <w:szCs w:val="24"/>
        </w:rPr>
        <w:t>A model of impression formation in recruitment</w:t>
      </w:r>
    </w:p>
    <w:p w14:paraId="61F4C584" w14:textId="6B8B3DBE" w:rsidR="002B0F38" w:rsidRPr="000D21E7" w:rsidRDefault="00E83178" w:rsidP="00943B38">
      <w:pPr>
        <w:spacing w:after="0" w:line="259" w:lineRule="auto"/>
        <w:ind w:left="720" w:firstLine="0"/>
        <w:rPr>
          <w:sz w:val="24"/>
          <w:szCs w:val="24"/>
        </w:rPr>
      </w:pPr>
      <w:r w:rsidRPr="000D21E7">
        <w:rPr>
          <w:sz w:val="24"/>
          <w:szCs w:val="24"/>
        </w:rPr>
        <w:t>Committee</w:t>
      </w:r>
      <w:r w:rsidR="002B0F38" w:rsidRPr="000D21E7">
        <w:rPr>
          <w:sz w:val="24"/>
          <w:szCs w:val="24"/>
        </w:rPr>
        <w:t>: Dr. Robert E. Ployhart</w:t>
      </w:r>
      <w:r w:rsidRPr="000D21E7">
        <w:rPr>
          <w:sz w:val="24"/>
          <w:szCs w:val="24"/>
        </w:rPr>
        <w:t xml:space="preserve"> (Chair); Dr. Paul</w:t>
      </w:r>
      <w:r w:rsidR="00943B38" w:rsidRPr="000D21E7">
        <w:rPr>
          <w:sz w:val="24"/>
          <w:szCs w:val="24"/>
        </w:rPr>
        <w:t xml:space="preserve"> D. Bliese; Dr. Patrick M. Wright; Dr. Elise C. Ince</w:t>
      </w:r>
    </w:p>
    <w:p w14:paraId="1489F0F8" w14:textId="064A4754" w:rsidR="002B0F38" w:rsidRPr="000D21E7" w:rsidRDefault="00BA2257" w:rsidP="005F3B8B">
      <w:pPr>
        <w:spacing w:after="0" w:line="259" w:lineRule="auto"/>
        <w:ind w:left="0" w:firstLine="0"/>
        <w:rPr>
          <w:b/>
          <w:sz w:val="24"/>
          <w:szCs w:val="24"/>
        </w:rPr>
      </w:pPr>
      <w:r w:rsidRPr="000D21E7">
        <w:rPr>
          <w:b/>
          <w:sz w:val="24"/>
          <w:szCs w:val="24"/>
        </w:rPr>
        <w:t xml:space="preserve">  </w:t>
      </w:r>
    </w:p>
    <w:p w14:paraId="57A240C4" w14:textId="0371BCA7" w:rsidR="00BA2257" w:rsidRPr="000D21E7" w:rsidRDefault="005A20F2" w:rsidP="005F3B8B">
      <w:pPr>
        <w:tabs>
          <w:tab w:val="center" w:pos="1564"/>
          <w:tab w:val="center" w:pos="2881"/>
          <w:tab w:val="center" w:pos="3601"/>
          <w:tab w:val="center" w:pos="4321"/>
          <w:tab w:val="center" w:pos="5041"/>
          <w:tab w:val="center" w:pos="7201"/>
          <w:tab w:val="center" w:pos="8619"/>
        </w:tabs>
        <w:spacing w:after="0"/>
        <w:ind w:left="720" w:hanging="720"/>
        <w:rPr>
          <w:sz w:val="24"/>
          <w:szCs w:val="24"/>
        </w:rPr>
      </w:pPr>
      <w:r w:rsidRPr="000D21E7">
        <w:rPr>
          <w:rFonts w:eastAsia="Calibri"/>
          <w:sz w:val="24"/>
          <w:szCs w:val="24"/>
        </w:rPr>
        <w:t xml:space="preserve">        </w:t>
      </w:r>
      <w:r w:rsidR="00BA2257" w:rsidRPr="000D21E7">
        <w:rPr>
          <w:b/>
          <w:i/>
          <w:sz w:val="24"/>
          <w:szCs w:val="24"/>
        </w:rPr>
        <w:t xml:space="preserve">B.S., Exercise Science </w:t>
      </w:r>
      <w:r w:rsidR="004D233E" w:rsidRPr="000D21E7">
        <w:rPr>
          <w:b/>
          <w:i/>
          <w:sz w:val="24"/>
          <w:szCs w:val="24"/>
        </w:rPr>
        <w:t>and Outdoor Recreation</w:t>
      </w:r>
      <w:r w:rsidRPr="000D21E7">
        <w:rPr>
          <w:b/>
          <w:i/>
          <w:sz w:val="24"/>
          <w:szCs w:val="24"/>
        </w:rPr>
        <w:t xml:space="preserve">                       </w:t>
      </w:r>
      <w:r w:rsidRPr="000D21E7">
        <w:rPr>
          <w:b/>
          <w:i/>
          <w:sz w:val="24"/>
          <w:szCs w:val="24"/>
        </w:rPr>
        <w:tab/>
        <w:t xml:space="preserve"> </w:t>
      </w:r>
      <w:r w:rsidRPr="000D21E7">
        <w:rPr>
          <w:b/>
          <w:i/>
          <w:sz w:val="24"/>
          <w:szCs w:val="24"/>
        </w:rPr>
        <w:tab/>
        <w:t xml:space="preserve">    </w:t>
      </w:r>
      <w:r w:rsidR="00BA2257" w:rsidRPr="000D21E7">
        <w:rPr>
          <w:b/>
          <w:i/>
          <w:sz w:val="24"/>
          <w:szCs w:val="24"/>
        </w:rPr>
        <w:t xml:space="preserve"> </w:t>
      </w:r>
      <w:r w:rsidR="005F3B8B" w:rsidRPr="000D21E7">
        <w:rPr>
          <w:b/>
          <w:i/>
          <w:sz w:val="24"/>
          <w:szCs w:val="24"/>
        </w:rPr>
        <w:t xml:space="preserve">  </w:t>
      </w:r>
      <w:r w:rsidR="00BA2257" w:rsidRPr="000D21E7">
        <w:rPr>
          <w:sz w:val="24"/>
          <w:szCs w:val="24"/>
        </w:rPr>
        <w:t>December 201</w:t>
      </w:r>
      <w:r w:rsidR="007622C4" w:rsidRPr="000D21E7">
        <w:rPr>
          <w:sz w:val="24"/>
          <w:szCs w:val="24"/>
        </w:rPr>
        <w:t>2</w:t>
      </w:r>
      <w:r w:rsidR="00BA2257" w:rsidRPr="000D21E7">
        <w:rPr>
          <w:sz w:val="24"/>
          <w:szCs w:val="24"/>
        </w:rPr>
        <w:t xml:space="preserve"> College of Business Administration </w:t>
      </w:r>
    </w:p>
    <w:p w14:paraId="069B7526" w14:textId="77777777" w:rsidR="00BA2257" w:rsidRPr="000D21E7" w:rsidRDefault="00BA2257" w:rsidP="005F3B8B">
      <w:pPr>
        <w:spacing w:after="0"/>
        <w:ind w:left="0" w:firstLine="720"/>
        <w:rPr>
          <w:sz w:val="24"/>
          <w:szCs w:val="24"/>
        </w:rPr>
      </w:pPr>
      <w:r w:rsidRPr="000D21E7">
        <w:rPr>
          <w:sz w:val="24"/>
          <w:szCs w:val="24"/>
        </w:rPr>
        <w:t xml:space="preserve">Utah Valley University </w:t>
      </w:r>
    </w:p>
    <w:p w14:paraId="54F72E06" w14:textId="4A8CB7DE" w:rsidR="007E71E4" w:rsidRPr="000D21E7" w:rsidRDefault="007E71E4" w:rsidP="007E71E4">
      <w:pPr>
        <w:tabs>
          <w:tab w:val="center" w:pos="1332"/>
        </w:tabs>
        <w:ind w:left="-15" w:firstLine="0"/>
        <w:rPr>
          <w:sz w:val="24"/>
          <w:szCs w:val="24"/>
        </w:rPr>
      </w:pPr>
    </w:p>
    <w:p w14:paraId="2784F3F2" w14:textId="466C59BC" w:rsidR="00117883" w:rsidRPr="000D21E7" w:rsidRDefault="00117883" w:rsidP="00117883">
      <w:pPr>
        <w:pStyle w:val="Heading1"/>
        <w:ind w:left="-5"/>
        <w:rPr>
          <w:sz w:val="24"/>
          <w:szCs w:val="24"/>
        </w:rPr>
      </w:pPr>
      <w:r w:rsidRPr="000D21E7">
        <w:rPr>
          <w:sz w:val="24"/>
          <w:szCs w:val="24"/>
        </w:rPr>
        <w:t>ACADEMIC POSITION</w:t>
      </w:r>
    </w:p>
    <w:p w14:paraId="79575C83" w14:textId="77777777" w:rsidR="00117883" w:rsidRPr="000D21E7" w:rsidRDefault="00117883" w:rsidP="007E71E4">
      <w:pPr>
        <w:tabs>
          <w:tab w:val="center" w:pos="1332"/>
        </w:tabs>
        <w:ind w:left="-15" w:firstLine="0"/>
        <w:rPr>
          <w:sz w:val="24"/>
          <w:szCs w:val="24"/>
        </w:rPr>
      </w:pPr>
    </w:p>
    <w:p w14:paraId="79ACD0BB" w14:textId="0BABD2E5" w:rsidR="0037155E" w:rsidRPr="000D21E7" w:rsidRDefault="0037155E" w:rsidP="0037155E">
      <w:pPr>
        <w:pStyle w:val="Default"/>
        <w:ind w:left="1620" w:hanging="1620"/>
      </w:pPr>
      <w:r w:rsidRPr="000D21E7">
        <w:rPr>
          <w:iCs/>
        </w:rPr>
        <w:t>2019 – Present</w:t>
      </w:r>
      <w:r w:rsidRPr="000D21E7">
        <w:rPr>
          <w:i/>
          <w:iCs/>
        </w:rPr>
        <w:t xml:space="preserve">   University of Nebraska </w:t>
      </w:r>
      <w:r w:rsidRPr="000D21E7">
        <w:t>– College of Business</w:t>
      </w:r>
      <w:r w:rsidRPr="000D21E7">
        <w:tab/>
        <w:t xml:space="preserve">                                      Assistant Professor of Management </w:t>
      </w:r>
    </w:p>
    <w:p w14:paraId="75D089FF" w14:textId="77777777" w:rsidR="0037155E" w:rsidRPr="000D21E7" w:rsidRDefault="0037155E" w:rsidP="0037155E">
      <w:pPr>
        <w:pStyle w:val="Default"/>
        <w:tabs>
          <w:tab w:val="left" w:pos="3136"/>
        </w:tabs>
        <w:ind w:left="1710" w:hanging="1710"/>
        <w:rPr>
          <w:i/>
          <w:iCs/>
        </w:rPr>
      </w:pPr>
      <w:r w:rsidRPr="000D21E7">
        <w:rPr>
          <w:i/>
          <w:iCs/>
        </w:rPr>
        <w:tab/>
      </w:r>
      <w:r w:rsidRPr="000D21E7">
        <w:rPr>
          <w:i/>
          <w:iCs/>
        </w:rPr>
        <w:tab/>
      </w:r>
    </w:p>
    <w:p w14:paraId="154D3882" w14:textId="660BFD58" w:rsidR="0037155E" w:rsidRPr="000D21E7" w:rsidRDefault="0037155E" w:rsidP="0037155E">
      <w:pPr>
        <w:pStyle w:val="Default"/>
        <w:ind w:left="1620" w:hanging="1620"/>
      </w:pPr>
      <w:r w:rsidRPr="000D21E7">
        <w:rPr>
          <w:iCs/>
        </w:rPr>
        <w:t xml:space="preserve">2014 – 2019       </w:t>
      </w:r>
      <w:r w:rsidRPr="000D21E7">
        <w:rPr>
          <w:i/>
          <w:iCs/>
        </w:rPr>
        <w:t xml:space="preserve">University of South Carolina </w:t>
      </w:r>
      <w:r w:rsidRPr="000D21E7">
        <w:t>– Darla Moore School of Business             Research Assistant</w:t>
      </w:r>
    </w:p>
    <w:p w14:paraId="4043BD76" w14:textId="77777777" w:rsidR="0037155E" w:rsidRPr="000D21E7" w:rsidRDefault="0037155E" w:rsidP="007E71E4">
      <w:pPr>
        <w:tabs>
          <w:tab w:val="center" w:pos="1332"/>
        </w:tabs>
        <w:ind w:left="-15" w:firstLine="0"/>
        <w:rPr>
          <w:sz w:val="24"/>
          <w:szCs w:val="24"/>
        </w:rPr>
      </w:pPr>
    </w:p>
    <w:p w14:paraId="6929CE7D" w14:textId="5016F7BE" w:rsidR="00BA2257" w:rsidRPr="000D21E7" w:rsidRDefault="00BA2257" w:rsidP="006D3FB3">
      <w:pPr>
        <w:pStyle w:val="Heading1"/>
        <w:ind w:left="-5"/>
        <w:rPr>
          <w:sz w:val="24"/>
          <w:szCs w:val="24"/>
        </w:rPr>
      </w:pPr>
      <w:r w:rsidRPr="000D21E7">
        <w:rPr>
          <w:sz w:val="24"/>
          <w:szCs w:val="24"/>
        </w:rPr>
        <w:t>JOURNAL PUBLICATIONS</w:t>
      </w:r>
    </w:p>
    <w:p w14:paraId="51DB0421" w14:textId="77777777" w:rsidR="003C08A6" w:rsidRPr="000D21E7" w:rsidRDefault="003C08A6" w:rsidP="003C08A6">
      <w:pPr>
        <w:ind w:left="705" w:right="236" w:hanging="720"/>
        <w:rPr>
          <w:sz w:val="24"/>
          <w:szCs w:val="24"/>
        </w:rPr>
      </w:pPr>
      <w:r w:rsidRPr="000D21E7">
        <w:rPr>
          <w:sz w:val="24"/>
          <w:szCs w:val="24"/>
        </w:rPr>
        <w:t xml:space="preserve">Call, M. L., Howard, M. D., </w:t>
      </w:r>
      <w:r w:rsidRPr="000D21E7">
        <w:rPr>
          <w:b/>
          <w:bCs/>
          <w:sz w:val="24"/>
          <w:szCs w:val="24"/>
        </w:rPr>
        <w:t>Hendricks, J. L.</w:t>
      </w:r>
      <w:r>
        <w:rPr>
          <w:b/>
          <w:bCs/>
          <w:sz w:val="24"/>
          <w:szCs w:val="24"/>
        </w:rPr>
        <w:t xml:space="preserve"> </w:t>
      </w:r>
      <w:r w:rsidRPr="00BE0C70">
        <w:rPr>
          <w:sz w:val="24"/>
          <w:szCs w:val="24"/>
        </w:rPr>
        <w:t>&amp; Idso, C.</w:t>
      </w:r>
      <w:r w:rsidRPr="000D21E7">
        <w:rPr>
          <w:sz w:val="24"/>
          <w:szCs w:val="24"/>
        </w:rPr>
        <w:t xml:space="preserve"> Unpacking the Star Life Cycle: Knowledge Creation Across Stars’ Careers. </w:t>
      </w:r>
      <w:r w:rsidRPr="000D21E7">
        <w:rPr>
          <w:b/>
          <w:i/>
          <w:sz w:val="24"/>
          <w:szCs w:val="24"/>
        </w:rPr>
        <w:t xml:space="preserve">Journal of Management </w:t>
      </w:r>
      <w:r w:rsidRPr="000D21E7">
        <w:rPr>
          <w:sz w:val="24"/>
          <w:szCs w:val="24"/>
        </w:rPr>
        <w:t xml:space="preserve">(In Press). </w:t>
      </w:r>
    </w:p>
    <w:p w14:paraId="4AC0897A" w14:textId="54E29689" w:rsidR="005522BA" w:rsidRPr="000D21E7" w:rsidRDefault="005522BA" w:rsidP="000D21E7">
      <w:pPr>
        <w:ind w:left="705" w:right="236" w:firstLine="0"/>
        <w:rPr>
          <w:sz w:val="24"/>
          <w:szCs w:val="24"/>
        </w:rPr>
      </w:pPr>
      <w:r w:rsidRPr="000D21E7">
        <w:rPr>
          <w:sz w:val="24"/>
          <w:szCs w:val="24"/>
        </w:rPr>
        <w:t>DOI: 10.1177/01492063241245934</w:t>
      </w:r>
    </w:p>
    <w:p w14:paraId="3C9BA53A" w14:textId="77777777" w:rsidR="00E222D3" w:rsidRPr="000D21E7" w:rsidRDefault="00E222D3" w:rsidP="007E0B81">
      <w:pPr>
        <w:ind w:left="705" w:right="236" w:hanging="720"/>
        <w:rPr>
          <w:b/>
          <w:bCs/>
          <w:sz w:val="24"/>
          <w:szCs w:val="24"/>
        </w:rPr>
      </w:pPr>
    </w:p>
    <w:p w14:paraId="14D05A2E" w14:textId="5C62199F" w:rsidR="005522BA" w:rsidRPr="000D21E7" w:rsidRDefault="004F57D2" w:rsidP="005522BA">
      <w:pPr>
        <w:ind w:left="705" w:right="236" w:hanging="720"/>
        <w:rPr>
          <w:bCs/>
          <w:iCs/>
          <w:sz w:val="24"/>
          <w:szCs w:val="24"/>
        </w:rPr>
      </w:pPr>
      <w:r w:rsidRPr="000D21E7">
        <w:rPr>
          <w:b/>
          <w:bCs/>
          <w:sz w:val="24"/>
          <w:szCs w:val="24"/>
        </w:rPr>
        <w:t>Hendricks, J. L.,</w:t>
      </w:r>
      <w:r w:rsidRPr="000D21E7">
        <w:rPr>
          <w:sz w:val="24"/>
          <w:szCs w:val="24"/>
        </w:rPr>
        <w:t xml:space="preserve"> Hancock, J., Ostermeier, K., Cooper, D., &amp; Caldas, M. </w:t>
      </w:r>
      <w:bookmarkStart w:id="0" w:name="_Hlk105443776"/>
      <w:r w:rsidR="00B156A2" w:rsidRPr="000D21E7">
        <w:rPr>
          <w:sz w:val="24"/>
          <w:szCs w:val="24"/>
        </w:rPr>
        <w:t>(</w:t>
      </w:r>
      <w:r w:rsidR="00D468EE" w:rsidRPr="000D21E7">
        <w:rPr>
          <w:sz w:val="24"/>
          <w:szCs w:val="24"/>
        </w:rPr>
        <w:t>202</w:t>
      </w:r>
      <w:r w:rsidR="00876287" w:rsidRPr="000D21E7">
        <w:rPr>
          <w:sz w:val="24"/>
          <w:szCs w:val="24"/>
        </w:rPr>
        <w:t>4</w:t>
      </w:r>
      <w:r w:rsidR="00B156A2" w:rsidRPr="000D21E7">
        <w:rPr>
          <w:sz w:val="24"/>
          <w:szCs w:val="24"/>
        </w:rPr>
        <w:t xml:space="preserve">) </w:t>
      </w:r>
      <w:r w:rsidRPr="000D21E7">
        <w:rPr>
          <w:bCs/>
          <w:sz w:val="24"/>
          <w:szCs w:val="24"/>
        </w:rPr>
        <w:t>Moving On: Exploring the Implications of Departing Leader Tenure and Incoming Leader Permanence for Collective Turnover and Unit Performance</w:t>
      </w:r>
      <w:bookmarkEnd w:id="0"/>
      <w:r w:rsidRPr="000D21E7">
        <w:rPr>
          <w:sz w:val="24"/>
          <w:szCs w:val="24"/>
        </w:rPr>
        <w:t>.</w:t>
      </w:r>
      <w:r w:rsidRPr="000D21E7">
        <w:rPr>
          <w:bCs/>
          <w:sz w:val="24"/>
          <w:szCs w:val="24"/>
        </w:rPr>
        <w:t xml:space="preserve"> </w:t>
      </w:r>
      <w:r w:rsidRPr="000D21E7">
        <w:rPr>
          <w:b/>
          <w:i/>
          <w:sz w:val="24"/>
          <w:szCs w:val="24"/>
        </w:rPr>
        <w:t>Journal of Applied Psychology</w:t>
      </w:r>
      <w:r w:rsidR="00876287" w:rsidRPr="000D21E7">
        <w:rPr>
          <w:b/>
          <w:i/>
          <w:sz w:val="24"/>
          <w:szCs w:val="24"/>
        </w:rPr>
        <w:t xml:space="preserve">, </w:t>
      </w:r>
      <w:r w:rsidR="00876287" w:rsidRPr="000D21E7">
        <w:rPr>
          <w:bCs/>
          <w:iCs/>
          <w:sz w:val="24"/>
          <w:szCs w:val="24"/>
        </w:rPr>
        <w:t>109 (1) 61-76.</w:t>
      </w:r>
      <w:r w:rsidR="005522BA" w:rsidRPr="000D21E7">
        <w:rPr>
          <w:bCs/>
          <w:iCs/>
          <w:sz w:val="24"/>
          <w:szCs w:val="24"/>
        </w:rPr>
        <w:t xml:space="preserve"> DOI: </w:t>
      </w:r>
      <w:r w:rsidR="005522BA" w:rsidRPr="000D21E7">
        <w:rPr>
          <w:sz w:val="24"/>
          <w:szCs w:val="24"/>
        </w:rPr>
        <w:t>10.1037/apl0001120</w:t>
      </w:r>
    </w:p>
    <w:p w14:paraId="6C4FD1F5" w14:textId="77777777" w:rsidR="009359F7" w:rsidRPr="000D21E7" w:rsidRDefault="009359F7" w:rsidP="004F57D2">
      <w:pPr>
        <w:ind w:left="705" w:right="236" w:hanging="720"/>
        <w:rPr>
          <w:b/>
          <w:sz w:val="24"/>
          <w:szCs w:val="24"/>
        </w:rPr>
      </w:pPr>
    </w:p>
    <w:p w14:paraId="221CCEA4" w14:textId="4EE72DE9" w:rsidR="004F57D2" w:rsidRPr="000D21E7" w:rsidRDefault="004F57D2" w:rsidP="007E0B81">
      <w:pPr>
        <w:ind w:left="705" w:right="236" w:hanging="720"/>
        <w:rPr>
          <w:bCs/>
          <w:iCs/>
          <w:sz w:val="24"/>
          <w:szCs w:val="24"/>
        </w:rPr>
      </w:pPr>
      <w:r w:rsidRPr="000D21E7">
        <w:rPr>
          <w:b/>
          <w:sz w:val="24"/>
          <w:szCs w:val="24"/>
        </w:rPr>
        <w:t>Hendricks, J. L.,</w:t>
      </w:r>
      <w:r w:rsidRPr="000D21E7">
        <w:rPr>
          <w:bCs/>
          <w:sz w:val="24"/>
          <w:szCs w:val="24"/>
        </w:rPr>
        <w:t xml:space="preserve"> Call, M. L., &amp; Campbell, E. B.</w:t>
      </w:r>
      <w:r w:rsidR="00B156A2" w:rsidRPr="000D21E7">
        <w:rPr>
          <w:bCs/>
          <w:sz w:val="24"/>
          <w:szCs w:val="24"/>
        </w:rPr>
        <w:t xml:space="preserve"> (2023)</w:t>
      </w:r>
      <w:r w:rsidRPr="000D21E7">
        <w:rPr>
          <w:bCs/>
          <w:sz w:val="24"/>
          <w:szCs w:val="24"/>
        </w:rPr>
        <w:t xml:space="preserve"> High Performer Peer Effects: A Review, Synthesis, and Agenda for Future Research</w:t>
      </w:r>
      <w:r w:rsidRPr="000D21E7">
        <w:rPr>
          <w:b/>
          <w:i/>
          <w:sz w:val="24"/>
          <w:szCs w:val="24"/>
        </w:rPr>
        <w:t>. Journal of Management</w:t>
      </w:r>
      <w:r w:rsidR="00B156A2" w:rsidRPr="000D21E7">
        <w:rPr>
          <w:b/>
          <w:i/>
          <w:sz w:val="24"/>
          <w:szCs w:val="24"/>
        </w:rPr>
        <w:t xml:space="preserve">, </w:t>
      </w:r>
      <w:r w:rsidR="00B156A2" w:rsidRPr="000D21E7">
        <w:rPr>
          <w:bCs/>
          <w:iCs/>
          <w:sz w:val="24"/>
          <w:szCs w:val="24"/>
        </w:rPr>
        <w:t xml:space="preserve">49 (6), 1997 – 2029. </w:t>
      </w:r>
      <w:r w:rsidR="005522BA" w:rsidRPr="000D21E7">
        <w:rPr>
          <w:sz w:val="24"/>
          <w:szCs w:val="24"/>
        </w:rPr>
        <w:t>DOI: 10.1177/01492063221138225</w:t>
      </w:r>
    </w:p>
    <w:p w14:paraId="171D9C70" w14:textId="77777777" w:rsidR="00AA46A1" w:rsidRPr="000D21E7" w:rsidRDefault="00AA46A1" w:rsidP="004F57D2">
      <w:pPr>
        <w:ind w:left="0" w:right="236" w:firstLine="0"/>
        <w:rPr>
          <w:sz w:val="24"/>
          <w:szCs w:val="24"/>
        </w:rPr>
      </w:pPr>
    </w:p>
    <w:p w14:paraId="146D4387" w14:textId="2182E02F" w:rsidR="0080630E" w:rsidRPr="000D21E7" w:rsidRDefault="0080630E" w:rsidP="007E0B81">
      <w:pPr>
        <w:ind w:left="705" w:right="236" w:hanging="720"/>
        <w:rPr>
          <w:i/>
          <w:sz w:val="24"/>
          <w:szCs w:val="24"/>
        </w:rPr>
      </w:pPr>
      <w:r w:rsidRPr="000D21E7">
        <w:rPr>
          <w:sz w:val="24"/>
          <w:szCs w:val="24"/>
        </w:rPr>
        <w:t xml:space="preserve">McFarland, L. A., </w:t>
      </w:r>
      <w:r w:rsidRPr="000D21E7">
        <w:rPr>
          <w:b/>
          <w:sz w:val="24"/>
          <w:szCs w:val="24"/>
        </w:rPr>
        <w:t>Hendricks, J. L.,</w:t>
      </w:r>
      <w:r w:rsidRPr="000D21E7">
        <w:rPr>
          <w:sz w:val="24"/>
          <w:szCs w:val="24"/>
        </w:rPr>
        <w:t xml:space="preserve"> Ward, W. B. (</w:t>
      </w:r>
      <w:r w:rsidR="00B156A2" w:rsidRPr="000D21E7">
        <w:rPr>
          <w:sz w:val="24"/>
          <w:szCs w:val="24"/>
        </w:rPr>
        <w:t>2023</w:t>
      </w:r>
      <w:r w:rsidRPr="000D21E7">
        <w:rPr>
          <w:sz w:val="24"/>
          <w:szCs w:val="24"/>
        </w:rPr>
        <w:t xml:space="preserve">) A Contextual Framework for Understanding Impression Management. </w:t>
      </w:r>
      <w:r w:rsidRPr="000D21E7">
        <w:rPr>
          <w:b/>
          <w:i/>
          <w:sz w:val="24"/>
          <w:szCs w:val="24"/>
        </w:rPr>
        <w:t>Human Resource Management Review</w:t>
      </w:r>
      <w:r w:rsidRPr="000D21E7">
        <w:rPr>
          <w:i/>
          <w:sz w:val="24"/>
          <w:szCs w:val="24"/>
        </w:rPr>
        <w:t>.</w:t>
      </w:r>
      <w:r w:rsidR="00B156A2" w:rsidRPr="000D21E7">
        <w:rPr>
          <w:i/>
          <w:sz w:val="24"/>
          <w:szCs w:val="24"/>
        </w:rPr>
        <w:t xml:space="preserve"> </w:t>
      </w:r>
      <w:r w:rsidR="00B156A2" w:rsidRPr="000D21E7">
        <w:rPr>
          <w:iCs/>
          <w:sz w:val="24"/>
          <w:szCs w:val="24"/>
        </w:rPr>
        <w:t>33 (1), 100912.</w:t>
      </w:r>
      <w:r w:rsidR="005522BA" w:rsidRPr="000D21E7">
        <w:rPr>
          <w:iCs/>
          <w:sz w:val="24"/>
          <w:szCs w:val="24"/>
        </w:rPr>
        <w:t xml:space="preserve"> DOI: 10.1016/j.hrmr.2022.100912</w:t>
      </w:r>
    </w:p>
    <w:p w14:paraId="2ABC24AF" w14:textId="77777777" w:rsidR="009A02AC" w:rsidRPr="000D21E7" w:rsidRDefault="009A02AC" w:rsidP="004F57D2">
      <w:pPr>
        <w:ind w:left="705" w:right="236" w:hanging="720"/>
        <w:rPr>
          <w:sz w:val="24"/>
          <w:szCs w:val="24"/>
        </w:rPr>
      </w:pPr>
    </w:p>
    <w:p w14:paraId="53369BCC" w14:textId="77777777" w:rsidR="000D21E7" w:rsidRPr="000D21E7" w:rsidRDefault="004F57D2" w:rsidP="007E0B81">
      <w:pPr>
        <w:ind w:left="705" w:right="236" w:hanging="720"/>
        <w:rPr>
          <w:sz w:val="24"/>
          <w:szCs w:val="24"/>
        </w:rPr>
      </w:pPr>
      <w:r w:rsidRPr="000D21E7">
        <w:rPr>
          <w:sz w:val="24"/>
          <w:szCs w:val="24"/>
        </w:rPr>
        <w:t xml:space="preserve">Bliese, P. D., Maltarich, M A., </w:t>
      </w:r>
      <w:r w:rsidRPr="000D21E7">
        <w:rPr>
          <w:b/>
          <w:sz w:val="24"/>
          <w:szCs w:val="24"/>
        </w:rPr>
        <w:t>Hendricks, J. L.,</w:t>
      </w:r>
      <w:r w:rsidRPr="000D21E7">
        <w:rPr>
          <w:sz w:val="24"/>
          <w:szCs w:val="24"/>
        </w:rPr>
        <w:t xml:space="preserve"> Hofmann, D., &amp; Adler, A. B. (2019) Improving the Measurement of Group-level Constructs by Optimizing Between-group Differentiation. </w:t>
      </w:r>
      <w:r w:rsidRPr="000D21E7">
        <w:rPr>
          <w:b/>
          <w:i/>
          <w:sz w:val="24"/>
          <w:szCs w:val="24"/>
        </w:rPr>
        <w:t>Journal of Applied Psychology</w:t>
      </w:r>
      <w:r w:rsidRPr="000D21E7">
        <w:rPr>
          <w:sz w:val="24"/>
          <w:szCs w:val="24"/>
        </w:rPr>
        <w:t>, 104 (2) 293-302.</w:t>
      </w:r>
      <w:r w:rsidR="005522BA" w:rsidRPr="000D21E7">
        <w:rPr>
          <w:sz w:val="24"/>
          <w:szCs w:val="24"/>
        </w:rPr>
        <w:t xml:space="preserve"> </w:t>
      </w:r>
    </w:p>
    <w:p w14:paraId="00BAE334" w14:textId="4E66A78D" w:rsidR="006C4B6E" w:rsidRPr="000D21E7" w:rsidRDefault="005522BA" w:rsidP="000D21E7">
      <w:pPr>
        <w:ind w:left="705" w:right="236" w:firstLine="0"/>
        <w:rPr>
          <w:sz w:val="24"/>
          <w:szCs w:val="24"/>
        </w:rPr>
      </w:pPr>
      <w:r w:rsidRPr="000D21E7">
        <w:rPr>
          <w:sz w:val="24"/>
          <w:szCs w:val="24"/>
        </w:rPr>
        <w:t>DOI: 10.1037/apl0000349</w:t>
      </w:r>
    </w:p>
    <w:p w14:paraId="2F7C853A" w14:textId="77777777" w:rsidR="004F57D2" w:rsidRPr="000D21E7" w:rsidRDefault="004F57D2" w:rsidP="004F57D2">
      <w:pPr>
        <w:ind w:left="0" w:right="236" w:firstLine="0"/>
        <w:rPr>
          <w:sz w:val="24"/>
          <w:szCs w:val="24"/>
        </w:rPr>
      </w:pPr>
    </w:p>
    <w:p w14:paraId="16233297" w14:textId="117F1F5B" w:rsidR="00DE6034" w:rsidRPr="000D21E7" w:rsidRDefault="001C55A6" w:rsidP="007E0B81">
      <w:pPr>
        <w:ind w:left="705" w:right="236" w:hanging="720"/>
        <w:rPr>
          <w:sz w:val="24"/>
          <w:szCs w:val="24"/>
        </w:rPr>
      </w:pPr>
      <w:r w:rsidRPr="000D21E7">
        <w:rPr>
          <w:sz w:val="24"/>
          <w:szCs w:val="24"/>
        </w:rPr>
        <w:t xml:space="preserve">Bliese, P. D., Maltarich, M. A., &amp; </w:t>
      </w:r>
      <w:r w:rsidRPr="000D21E7">
        <w:rPr>
          <w:b/>
          <w:sz w:val="24"/>
          <w:szCs w:val="24"/>
        </w:rPr>
        <w:t>Hendricks, J. L</w:t>
      </w:r>
      <w:r w:rsidRPr="000D21E7">
        <w:rPr>
          <w:sz w:val="24"/>
          <w:szCs w:val="24"/>
        </w:rPr>
        <w:t>. (2018). Back to Basics with Mixed-Effects Models: Nine Take-Away Points. </w:t>
      </w:r>
      <w:r w:rsidRPr="000D21E7">
        <w:rPr>
          <w:b/>
          <w:i/>
          <w:iCs/>
          <w:sz w:val="24"/>
          <w:szCs w:val="24"/>
        </w:rPr>
        <w:t>Journal of Business and Psychology</w:t>
      </w:r>
      <w:r w:rsidRPr="000D21E7">
        <w:rPr>
          <w:b/>
          <w:sz w:val="24"/>
          <w:szCs w:val="24"/>
        </w:rPr>
        <w:t>,</w:t>
      </w:r>
      <w:r w:rsidRPr="000D21E7">
        <w:rPr>
          <w:sz w:val="24"/>
          <w:szCs w:val="24"/>
        </w:rPr>
        <w:t xml:space="preserve"> 33 (1), 1-23.</w:t>
      </w:r>
      <w:r w:rsidR="005522BA" w:rsidRPr="000D21E7">
        <w:rPr>
          <w:sz w:val="24"/>
          <w:szCs w:val="24"/>
        </w:rPr>
        <w:t xml:space="preserve"> DOI</w:t>
      </w:r>
      <w:r w:rsidR="00DE01D8" w:rsidRPr="000D21E7">
        <w:rPr>
          <w:sz w:val="24"/>
          <w:szCs w:val="24"/>
        </w:rPr>
        <w:t>:</w:t>
      </w:r>
      <w:r w:rsidR="005522BA" w:rsidRPr="000D21E7">
        <w:rPr>
          <w:sz w:val="24"/>
          <w:szCs w:val="24"/>
        </w:rPr>
        <w:t xml:space="preserve"> 10.1007/s10869-017-9491-z</w:t>
      </w:r>
    </w:p>
    <w:p w14:paraId="36F79121" w14:textId="77777777" w:rsidR="00945502" w:rsidRPr="000D21E7" w:rsidRDefault="00945502" w:rsidP="00945502">
      <w:pPr>
        <w:ind w:left="705" w:right="236" w:hanging="720"/>
        <w:rPr>
          <w:bCs/>
          <w:sz w:val="24"/>
          <w:szCs w:val="24"/>
        </w:rPr>
      </w:pPr>
    </w:p>
    <w:p w14:paraId="2B4A5E9D" w14:textId="20C869CF" w:rsidR="001C55A6" w:rsidRPr="000D21E7" w:rsidRDefault="00E935B3" w:rsidP="004F57D2">
      <w:pPr>
        <w:pStyle w:val="Heading1"/>
        <w:ind w:left="-5"/>
        <w:rPr>
          <w:sz w:val="24"/>
          <w:szCs w:val="24"/>
        </w:rPr>
      </w:pPr>
      <w:r w:rsidRPr="000D21E7">
        <w:rPr>
          <w:sz w:val="24"/>
          <w:szCs w:val="24"/>
        </w:rPr>
        <w:t>MANUSCRIPTS</w:t>
      </w:r>
      <w:r w:rsidR="00144B60" w:rsidRPr="000D21E7">
        <w:rPr>
          <w:sz w:val="24"/>
          <w:szCs w:val="24"/>
        </w:rPr>
        <w:t xml:space="preserve"> UNDER REVIEW</w:t>
      </w:r>
    </w:p>
    <w:p w14:paraId="4386C4A8" w14:textId="332919E9" w:rsidR="00E222D3" w:rsidRDefault="00E222D3" w:rsidP="00E222D3">
      <w:pPr>
        <w:ind w:left="705" w:right="236" w:hanging="720"/>
        <w:rPr>
          <w:sz w:val="24"/>
          <w:szCs w:val="24"/>
        </w:rPr>
      </w:pPr>
      <w:r w:rsidRPr="000D21E7">
        <w:rPr>
          <w:sz w:val="24"/>
          <w:szCs w:val="24"/>
        </w:rPr>
        <w:t>Ployhart, R. E.,</w:t>
      </w:r>
      <w:r w:rsidRPr="000D21E7">
        <w:rPr>
          <w:b/>
          <w:sz w:val="24"/>
          <w:szCs w:val="24"/>
        </w:rPr>
        <w:t xml:space="preserve"> Hendricks, J. L.</w:t>
      </w:r>
      <w:r w:rsidRPr="000D21E7">
        <w:rPr>
          <w:sz w:val="24"/>
          <w:szCs w:val="24"/>
        </w:rPr>
        <w:t xml:space="preserve"> &amp; Shepherd, W. </w:t>
      </w:r>
      <w:r w:rsidR="00B30525" w:rsidRPr="000D21E7">
        <w:rPr>
          <w:sz w:val="24"/>
          <w:szCs w:val="24"/>
        </w:rPr>
        <w:t>Orchestrating the Flow of Human Capital Resources: The Importance of Staffing Levels</w:t>
      </w:r>
      <w:r w:rsidRPr="000D21E7">
        <w:rPr>
          <w:sz w:val="24"/>
          <w:szCs w:val="24"/>
        </w:rPr>
        <w:t>. (</w:t>
      </w:r>
      <w:bookmarkStart w:id="1" w:name="_Hlk166523739"/>
      <w:r w:rsidR="00CC05BB" w:rsidRPr="000D21E7">
        <w:rPr>
          <w:sz w:val="24"/>
          <w:szCs w:val="24"/>
        </w:rPr>
        <w:t>1</w:t>
      </w:r>
      <w:r w:rsidR="00CC05BB" w:rsidRPr="000D21E7">
        <w:rPr>
          <w:sz w:val="24"/>
          <w:szCs w:val="24"/>
          <w:vertAlign w:val="superscript"/>
        </w:rPr>
        <w:t>st</w:t>
      </w:r>
      <w:r w:rsidR="00CC05BB" w:rsidRPr="000D21E7">
        <w:rPr>
          <w:sz w:val="24"/>
          <w:szCs w:val="24"/>
        </w:rPr>
        <w:t xml:space="preserve"> round R&amp;R</w:t>
      </w:r>
      <w:r w:rsidRPr="000D21E7">
        <w:rPr>
          <w:sz w:val="24"/>
          <w:szCs w:val="24"/>
        </w:rPr>
        <w:t xml:space="preserve"> at </w:t>
      </w:r>
      <w:bookmarkEnd w:id="1"/>
      <w:r w:rsidRPr="00762734">
        <w:rPr>
          <w:b/>
          <w:bCs/>
          <w:i/>
          <w:iCs/>
          <w:sz w:val="24"/>
          <w:szCs w:val="24"/>
        </w:rPr>
        <w:t>Journal of Applied Psychology</w:t>
      </w:r>
      <w:r w:rsidRPr="000D21E7">
        <w:rPr>
          <w:sz w:val="24"/>
          <w:szCs w:val="24"/>
        </w:rPr>
        <w:t>)</w:t>
      </w:r>
    </w:p>
    <w:p w14:paraId="37FE25B5" w14:textId="77777777" w:rsidR="001C4A7E" w:rsidRDefault="001C4A7E" w:rsidP="001C4A7E">
      <w:pPr>
        <w:ind w:left="705" w:right="236" w:hanging="720"/>
        <w:rPr>
          <w:b/>
          <w:sz w:val="24"/>
          <w:szCs w:val="24"/>
        </w:rPr>
      </w:pPr>
    </w:p>
    <w:p w14:paraId="49B769C2" w14:textId="2FE96ED3" w:rsidR="003C08A6" w:rsidRPr="000D21E7" w:rsidRDefault="003C08A6" w:rsidP="003C08A6">
      <w:pPr>
        <w:ind w:left="705" w:right="236" w:hanging="720"/>
        <w:rPr>
          <w:b/>
          <w:bCs/>
          <w:sz w:val="24"/>
          <w:szCs w:val="24"/>
        </w:rPr>
      </w:pPr>
      <w:r w:rsidRPr="000D21E7">
        <w:rPr>
          <w:b/>
          <w:sz w:val="24"/>
          <w:szCs w:val="24"/>
        </w:rPr>
        <w:t xml:space="preserve">Hendricks, J.L., </w:t>
      </w:r>
      <w:r w:rsidRPr="000D21E7">
        <w:rPr>
          <w:bCs/>
          <w:sz w:val="24"/>
          <w:szCs w:val="24"/>
        </w:rPr>
        <w:t xml:space="preserve">Neely, B., Smith, T., </w:t>
      </w:r>
      <w:r w:rsidR="008C6E4C" w:rsidRPr="000D21E7">
        <w:rPr>
          <w:bCs/>
          <w:sz w:val="24"/>
          <w:szCs w:val="24"/>
        </w:rPr>
        <w:t xml:space="preserve">Meng, X., </w:t>
      </w:r>
      <w:r w:rsidRPr="000C4C47">
        <w:rPr>
          <w:bCs/>
          <w:sz w:val="24"/>
          <w:szCs w:val="24"/>
        </w:rPr>
        <w:t xml:space="preserve">All in your head? An integrative conceptual review and framework for managerial gaslighting </w:t>
      </w:r>
      <w:r w:rsidRPr="000D21E7">
        <w:rPr>
          <w:sz w:val="24"/>
          <w:szCs w:val="24"/>
        </w:rPr>
        <w:t>(</w:t>
      </w:r>
      <w:r w:rsidR="00762734" w:rsidRPr="000D21E7">
        <w:rPr>
          <w:sz w:val="24"/>
          <w:szCs w:val="24"/>
        </w:rPr>
        <w:t>1</w:t>
      </w:r>
      <w:r w:rsidR="00762734" w:rsidRPr="000D21E7">
        <w:rPr>
          <w:sz w:val="24"/>
          <w:szCs w:val="24"/>
          <w:vertAlign w:val="superscript"/>
        </w:rPr>
        <w:t>st</w:t>
      </w:r>
      <w:r w:rsidR="00762734" w:rsidRPr="000D21E7">
        <w:rPr>
          <w:sz w:val="24"/>
          <w:szCs w:val="24"/>
        </w:rPr>
        <w:t xml:space="preserve"> round R&amp;R at </w:t>
      </w:r>
      <w:r w:rsidR="00762734" w:rsidRPr="00762734">
        <w:rPr>
          <w:b/>
          <w:bCs/>
          <w:i/>
          <w:iCs/>
          <w:sz w:val="24"/>
          <w:szCs w:val="24"/>
        </w:rPr>
        <w:t>Journal of Applied Psychology</w:t>
      </w:r>
      <w:r w:rsidRPr="000D21E7">
        <w:rPr>
          <w:sz w:val="24"/>
          <w:szCs w:val="24"/>
        </w:rPr>
        <w:t>).</w:t>
      </w:r>
    </w:p>
    <w:p w14:paraId="3EAF303B" w14:textId="77777777" w:rsidR="006C4B6E" w:rsidRDefault="006C4B6E" w:rsidP="00945502">
      <w:pPr>
        <w:ind w:left="0" w:firstLine="0"/>
        <w:rPr>
          <w:sz w:val="24"/>
          <w:szCs w:val="24"/>
        </w:rPr>
      </w:pPr>
    </w:p>
    <w:p w14:paraId="51B04D31" w14:textId="57C1CB59" w:rsidR="00766618" w:rsidRPr="000D21E7" w:rsidRDefault="00766618" w:rsidP="00766618">
      <w:pPr>
        <w:ind w:left="705" w:right="236" w:hanging="720"/>
        <w:rPr>
          <w:sz w:val="24"/>
          <w:szCs w:val="24"/>
        </w:rPr>
      </w:pPr>
      <w:r w:rsidRPr="000D21E7">
        <w:rPr>
          <w:sz w:val="24"/>
          <w:szCs w:val="24"/>
        </w:rPr>
        <w:t xml:space="preserve">Lang, J. W. B., Voogt, A. D., </w:t>
      </w:r>
      <w:r w:rsidRPr="000D21E7">
        <w:rPr>
          <w:b/>
          <w:sz w:val="24"/>
          <w:szCs w:val="24"/>
        </w:rPr>
        <w:t>Hendricks, J. L</w:t>
      </w:r>
      <w:r w:rsidRPr="000D21E7">
        <w:rPr>
          <w:sz w:val="24"/>
          <w:szCs w:val="24"/>
        </w:rPr>
        <w:t>., Goh, Z., Herr, S. D., &amp; Bliese, P. D., Self-Efficacy, Task Performance, and Adaptive Transfer (</w:t>
      </w:r>
      <w:r>
        <w:rPr>
          <w:bCs/>
          <w:i/>
          <w:sz w:val="24"/>
          <w:szCs w:val="24"/>
        </w:rPr>
        <w:t>Under Initial Review at</w:t>
      </w:r>
      <w:r w:rsidRPr="000D21E7">
        <w:rPr>
          <w:bCs/>
          <w:sz w:val="24"/>
          <w:szCs w:val="24"/>
        </w:rPr>
        <w:t xml:space="preserve"> </w:t>
      </w:r>
      <w:r w:rsidRPr="000D21E7">
        <w:rPr>
          <w:b/>
          <w:i/>
          <w:sz w:val="24"/>
          <w:szCs w:val="24"/>
        </w:rPr>
        <w:t>Organization Science</w:t>
      </w:r>
      <w:r w:rsidRPr="000D21E7">
        <w:rPr>
          <w:sz w:val="24"/>
          <w:szCs w:val="24"/>
        </w:rPr>
        <w:t>).</w:t>
      </w:r>
    </w:p>
    <w:p w14:paraId="50511570" w14:textId="77777777" w:rsidR="00766618" w:rsidRPr="000D21E7" w:rsidRDefault="00766618" w:rsidP="00945502">
      <w:pPr>
        <w:ind w:left="0" w:firstLine="0"/>
        <w:rPr>
          <w:sz w:val="24"/>
          <w:szCs w:val="24"/>
        </w:rPr>
      </w:pPr>
    </w:p>
    <w:p w14:paraId="3629673A" w14:textId="0D73B5EB" w:rsidR="00945502" w:rsidRPr="000D21E7" w:rsidRDefault="00B06740" w:rsidP="00117883">
      <w:pPr>
        <w:pStyle w:val="Heading1"/>
        <w:ind w:left="-5"/>
        <w:rPr>
          <w:sz w:val="24"/>
          <w:szCs w:val="24"/>
        </w:rPr>
      </w:pPr>
      <w:r w:rsidRPr="000D21E7">
        <w:rPr>
          <w:sz w:val="24"/>
          <w:szCs w:val="24"/>
        </w:rPr>
        <w:t>RESEARCH IN PROGRESS</w:t>
      </w:r>
    </w:p>
    <w:p w14:paraId="3F3F48C0" w14:textId="77777777" w:rsidR="003C08A6" w:rsidRPr="000D21E7" w:rsidRDefault="003C08A6" w:rsidP="003C08A6">
      <w:pPr>
        <w:ind w:left="705" w:right="236" w:hanging="720"/>
        <w:rPr>
          <w:sz w:val="24"/>
          <w:szCs w:val="24"/>
        </w:rPr>
      </w:pPr>
      <w:r w:rsidRPr="000D21E7">
        <w:rPr>
          <w:b/>
          <w:bCs/>
          <w:sz w:val="24"/>
          <w:szCs w:val="24"/>
        </w:rPr>
        <w:t>Hendricks, J. L.,</w:t>
      </w:r>
      <w:r w:rsidRPr="000D21E7">
        <w:rPr>
          <w:sz w:val="24"/>
          <w:szCs w:val="24"/>
        </w:rPr>
        <w:t xml:space="preserve"> Ray, C., Hancock, J., Caldas, M., &amp; </w:t>
      </w:r>
      <w:r>
        <w:rPr>
          <w:sz w:val="24"/>
          <w:szCs w:val="24"/>
        </w:rPr>
        <w:t>Chung, D</w:t>
      </w:r>
      <w:r w:rsidRPr="000D21E7">
        <w:rPr>
          <w:sz w:val="24"/>
          <w:szCs w:val="24"/>
        </w:rPr>
        <w:t>. The impact of Lateral Moves and Voluntary Turnover on Unit Performance (</w:t>
      </w:r>
      <w:r w:rsidRPr="000D21E7">
        <w:rPr>
          <w:i/>
          <w:sz w:val="24"/>
          <w:szCs w:val="24"/>
        </w:rPr>
        <w:t xml:space="preserve">In preparation for </w:t>
      </w:r>
      <w:r w:rsidRPr="000D21E7">
        <w:rPr>
          <w:b/>
          <w:i/>
          <w:sz w:val="24"/>
          <w:szCs w:val="24"/>
        </w:rPr>
        <w:t>Academy of Management Journal</w:t>
      </w:r>
      <w:r w:rsidRPr="000D21E7">
        <w:rPr>
          <w:sz w:val="24"/>
          <w:szCs w:val="24"/>
        </w:rPr>
        <w:t xml:space="preserve">). </w:t>
      </w:r>
    </w:p>
    <w:p w14:paraId="2E4A6A13" w14:textId="77777777" w:rsidR="00B91B86" w:rsidRPr="000D21E7" w:rsidRDefault="00B91B86" w:rsidP="00DD7758">
      <w:pPr>
        <w:ind w:left="705" w:right="236" w:hanging="720"/>
        <w:rPr>
          <w:b/>
          <w:sz w:val="24"/>
          <w:szCs w:val="24"/>
        </w:rPr>
      </w:pPr>
    </w:p>
    <w:p w14:paraId="26CDD059" w14:textId="582BB329" w:rsidR="00A3177B" w:rsidRPr="000D21E7" w:rsidRDefault="00A3177B" w:rsidP="007E0B81">
      <w:pPr>
        <w:ind w:left="705" w:right="236" w:hanging="720"/>
        <w:rPr>
          <w:sz w:val="24"/>
          <w:szCs w:val="24"/>
        </w:rPr>
      </w:pPr>
      <w:r w:rsidRPr="000D21E7">
        <w:rPr>
          <w:sz w:val="24"/>
          <w:szCs w:val="24"/>
        </w:rPr>
        <w:t xml:space="preserve">Fogel, B., Bartels, A., </w:t>
      </w:r>
      <w:r w:rsidRPr="000D21E7">
        <w:rPr>
          <w:b/>
          <w:bCs/>
          <w:sz w:val="24"/>
          <w:szCs w:val="24"/>
        </w:rPr>
        <w:t>Hendricks, J. L.,</w:t>
      </w:r>
      <w:r w:rsidRPr="000D21E7">
        <w:rPr>
          <w:sz w:val="24"/>
          <w:szCs w:val="24"/>
        </w:rPr>
        <w:t xml:space="preserve"> High Visibility: The Internal Processing and Management of Visibility in Micro-Celebrities (</w:t>
      </w:r>
      <w:r w:rsidRPr="000D21E7">
        <w:rPr>
          <w:i/>
          <w:sz w:val="24"/>
          <w:szCs w:val="24"/>
        </w:rPr>
        <w:t xml:space="preserve">In preparation for </w:t>
      </w:r>
      <w:r w:rsidRPr="000D21E7">
        <w:rPr>
          <w:b/>
          <w:i/>
          <w:sz w:val="24"/>
          <w:szCs w:val="24"/>
        </w:rPr>
        <w:t>Academy of Management Journal</w:t>
      </w:r>
      <w:r w:rsidRPr="000D21E7">
        <w:rPr>
          <w:sz w:val="24"/>
          <w:szCs w:val="24"/>
        </w:rPr>
        <w:t>).</w:t>
      </w:r>
    </w:p>
    <w:p w14:paraId="2BABB1AE" w14:textId="4909E191" w:rsidR="000E72ED" w:rsidRPr="000D21E7" w:rsidRDefault="000E72ED" w:rsidP="00092477">
      <w:pPr>
        <w:ind w:left="0" w:right="236" w:firstLine="0"/>
        <w:rPr>
          <w:b/>
          <w:bCs/>
          <w:sz w:val="24"/>
          <w:szCs w:val="24"/>
        </w:rPr>
      </w:pPr>
    </w:p>
    <w:p w14:paraId="1A158AA7" w14:textId="3BA0BB35" w:rsidR="00AD67A5" w:rsidRPr="000D21E7" w:rsidRDefault="0037155E" w:rsidP="007E0B81">
      <w:pPr>
        <w:ind w:left="705" w:right="236" w:hanging="720"/>
        <w:rPr>
          <w:sz w:val="24"/>
          <w:szCs w:val="24"/>
        </w:rPr>
      </w:pPr>
      <w:r w:rsidRPr="000D21E7">
        <w:rPr>
          <w:b/>
          <w:bCs/>
          <w:sz w:val="24"/>
          <w:szCs w:val="24"/>
        </w:rPr>
        <w:t>Hendricks, J. L.,</w:t>
      </w:r>
      <w:r w:rsidRPr="000D21E7">
        <w:rPr>
          <w:sz w:val="24"/>
          <w:szCs w:val="24"/>
        </w:rPr>
        <w:t xml:space="preserve"> Messersmith, J. G., Smith, T. A., Runnalls, B. A., Virtual Water Cooler Conversations: Exercise and Coworker Support on Engagement and Performance (</w:t>
      </w:r>
      <w:r w:rsidRPr="000D21E7">
        <w:rPr>
          <w:i/>
          <w:sz w:val="24"/>
          <w:szCs w:val="24"/>
        </w:rPr>
        <w:t xml:space="preserve">In preparation for </w:t>
      </w:r>
      <w:r w:rsidRPr="000D21E7">
        <w:rPr>
          <w:b/>
          <w:i/>
          <w:sz w:val="24"/>
          <w:szCs w:val="24"/>
        </w:rPr>
        <w:t>Academy of Management Journal</w:t>
      </w:r>
      <w:r w:rsidRPr="000D21E7">
        <w:rPr>
          <w:sz w:val="24"/>
          <w:szCs w:val="24"/>
        </w:rPr>
        <w:t xml:space="preserve">). </w:t>
      </w:r>
    </w:p>
    <w:p w14:paraId="6D7C7B66" w14:textId="77777777" w:rsidR="00AD67A5" w:rsidRPr="000D21E7" w:rsidRDefault="00AD67A5" w:rsidP="00AD67A5">
      <w:pPr>
        <w:ind w:left="0" w:right="236" w:firstLine="0"/>
        <w:rPr>
          <w:b/>
          <w:sz w:val="24"/>
          <w:szCs w:val="24"/>
        </w:rPr>
      </w:pPr>
    </w:p>
    <w:p w14:paraId="2C76C03B" w14:textId="77777777" w:rsidR="006D18EC" w:rsidRPr="000D21E7" w:rsidRDefault="006D18EC" w:rsidP="006D18EC">
      <w:pPr>
        <w:ind w:left="705" w:right="236" w:hanging="720"/>
        <w:rPr>
          <w:b/>
          <w:bCs/>
          <w:sz w:val="24"/>
          <w:szCs w:val="24"/>
        </w:rPr>
      </w:pPr>
      <w:r w:rsidRPr="000D21E7">
        <w:rPr>
          <w:bCs/>
          <w:sz w:val="24"/>
          <w:szCs w:val="24"/>
        </w:rPr>
        <w:t xml:space="preserve">Meng, X., </w:t>
      </w:r>
      <w:r w:rsidRPr="000D21E7">
        <w:rPr>
          <w:b/>
          <w:sz w:val="24"/>
          <w:szCs w:val="24"/>
        </w:rPr>
        <w:t>Hendricks, J.L.,</w:t>
      </w:r>
      <w:r w:rsidRPr="000D21E7">
        <w:rPr>
          <w:bCs/>
          <w:sz w:val="24"/>
          <w:szCs w:val="24"/>
        </w:rPr>
        <w:t xml:space="preserve"> Neely, B., Smith, T., Examining Leader-Follower Congruence in Gaslighting Behaviors </w:t>
      </w:r>
      <w:r w:rsidRPr="000D21E7">
        <w:rPr>
          <w:sz w:val="24"/>
          <w:szCs w:val="24"/>
        </w:rPr>
        <w:t>(</w:t>
      </w:r>
      <w:r w:rsidRPr="000D21E7">
        <w:rPr>
          <w:i/>
          <w:sz w:val="24"/>
          <w:szCs w:val="24"/>
        </w:rPr>
        <w:t xml:space="preserve">In preparation for </w:t>
      </w:r>
      <w:r w:rsidRPr="000D21E7">
        <w:rPr>
          <w:b/>
          <w:i/>
          <w:sz w:val="24"/>
          <w:szCs w:val="24"/>
        </w:rPr>
        <w:t>Journal of Applied Psychology</w:t>
      </w:r>
      <w:r w:rsidRPr="000D21E7">
        <w:rPr>
          <w:sz w:val="24"/>
          <w:szCs w:val="24"/>
        </w:rPr>
        <w:t>).</w:t>
      </w:r>
    </w:p>
    <w:p w14:paraId="4AFB79A6" w14:textId="77777777" w:rsidR="006D18EC" w:rsidRPr="000D21E7" w:rsidRDefault="006D18EC" w:rsidP="007E0B81">
      <w:pPr>
        <w:ind w:left="705" w:right="236" w:hanging="720"/>
        <w:rPr>
          <w:b/>
          <w:sz w:val="24"/>
          <w:szCs w:val="24"/>
        </w:rPr>
      </w:pPr>
    </w:p>
    <w:p w14:paraId="0B68A3B3" w14:textId="3B79CEB3" w:rsidR="001057DE" w:rsidRPr="000D21E7" w:rsidRDefault="001057DE" w:rsidP="007E0B81">
      <w:pPr>
        <w:ind w:left="705" w:right="236" w:hanging="720"/>
        <w:rPr>
          <w:b/>
          <w:sz w:val="24"/>
          <w:szCs w:val="24"/>
        </w:rPr>
      </w:pPr>
      <w:r w:rsidRPr="000D21E7">
        <w:rPr>
          <w:b/>
          <w:sz w:val="24"/>
          <w:szCs w:val="24"/>
        </w:rPr>
        <w:t>Hendricks, J. L.</w:t>
      </w:r>
      <w:r w:rsidRPr="000D21E7">
        <w:rPr>
          <w:sz w:val="24"/>
          <w:szCs w:val="24"/>
        </w:rPr>
        <w:t>, Call, M.C., Ployhart, R. E., &amp; Schepker, D.J. Stars on Teams: Implications for Firm Value Creation and Capture. (</w:t>
      </w:r>
      <w:r w:rsidRPr="000D21E7">
        <w:rPr>
          <w:i/>
          <w:sz w:val="24"/>
          <w:szCs w:val="24"/>
        </w:rPr>
        <w:t xml:space="preserve">In preparation for </w:t>
      </w:r>
      <w:r w:rsidRPr="000D21E7">
        <w:rPr>
          <w:b/>
          <w:i/>
          <w:sz w:val="24"/>
          <w:szCs w:val="24"/>
        </w:rPr>
        <w:t>Academy of Management Review</w:t>
      </w:r>
      <w:r w:rsidRPr="000D21E7">
        <w:rPr>
          <w:b/>
          <w:sz w:val="24"/>
          <w:szCs w:val="24"/>
        </w:rPr>
        <w:t>).</w:t>
      </w:r>
    </w:p>
    <w:p w14:paraId="1E16550C" w14:textId="77777777" w:rsidR="00AD67A5" w:rsidRPr="000D21E7" w:rsidRDefault="00AD67A5" w:rsidP="006D18EC">
      <w:pPr>
        <w:ind w:left="0" w:right="236" w:firstLine="0"/>
        <w:rPr>
          <w:b/>
          <w:sz w:val="24"/>
          <w:szCs w:val="24"/>
        </w:rPr>
      </w:pPr>
    </w:p>
    <w:p w14:paraId="291C2741" w14:textId="217A0EB8" w:rsidR="0037155E" w:rsidRPr="000D21E7" w:rsidRDefault="00AD67A5" w:rsidP="007E0B81">
      <w:pPr>
        <w:ind w:left="705" w:right="236" w:hanging="720"/>
        <w:rPr>
          <w:sz w:val="24"/>
          <w:szCs w:val="24"/>
        </w:rPr>
      </w:pPr>
      <w:r w:rsidRPr="000D21E7">
        <w:rPr>
          <w:b/>
          <w:sz w:val="24"/>
          <w:szCs w:val="24"/>
        </w:rPr>
        <w:lastRenderedPageBreak/>
        <w:t xml:space="preserve">Hendricks, J. L., </w:t>
      </w:r>
      <w:r w:rsidRPr="000D21E7">
        <w:rPr>
          <w:bCs/>
          <w:sz w:val="24"/>
          <w:szCs w:val="24"/>
        </w:rPr>
        <w:t>Yu, J., &amp; Call, M.</w:t>
      </w:r>
      <w:r w:rsidRPr="000D21E7">
        <w:rPr>
          <w:b/>
          <w:sz w:val="24"/>
          <w:szCs w:val="24"/>
        </w:rPr>
        <w:t xml:space="preserve"> </w:t>
      </w:r>
      <w:r w:rsidRPr="000D21E7">
        <w:rPr>
          <w:sz w:val="24"/>
          <w:szCs w:val="24"/>
        </w:rPr>
        <w:t>Star Sacrifice.</w:t>
      </w:r>
      <w:r w:rsidRPr="000D21E7">
        <w:rPr>
          <w:b/>
          <w:sz w:val="24"/>
          <w:szCs w:val="24"/>
        </w:rPr>
        <w:t xml:space="preserve"> </w:t>
      </w:r>
      <w:r w:rsidRPr="000D21E7">
        <w:rPr>
          <w:sz w:val="24"/>
          <w:szCs w:val="24"/>
        </w:rPr>
        <w:t>The impact of Organizational Prestige on Star Sacrifice and Peer Development</w:t>
      </w:r>
      <w:r w:rsidRPr="000D21E7">
        <w:rPr>
          <w:b/>
          <w:sz w:val="24"/>
          <w:szCs w:val="24"/>
        </w:rPr>
        <w:t xml:space="preserve"> </w:t>
      </w:r>
      <w:r w:rsidRPr="000D21E7">
        <w:rPr>
          <w:sz w:val="24"/>
          <w:szCs w:val="24"/>
        </w:rPr>
        <w:t>(</w:t>
      </w:r>
      <w:r w:rsidRPr="000D21E7">
        <w:rPr>
          <w:i/>
          <w:sz w:val="24"/>
          <w:szCs w:val="24"/>
        </w:rPr>
        <w:t xml:space="preserve">In preparation for </w:t>
      </w:r>
      <w:r w:rsidRPr="000D21E7">
        <w:rPr>
          <w:b/>
          <w:i/>
          <w:sz w:val="24"/>
          <w:szCs w:val="24"/>
        </w:rPr>
        <w:t>Journal of Applied Psychology</w:t>
      </w:r>
      <w:r w:rsidRPr="000D21E7">
        <w:rPr>
          <w:sz w:val="24"/>
          <w:szCs w:val="24"/>
        </w:rPr>
        <w:t>).</w:t>
      </w:r>
    </w:p>
    <w:p w14:paraId="575E2A3C" w14:textId="77777777" w:rsidR="00102893" w:rsidRPr="000D21E7" w:rsidRDefault="00102893" w:rsidP="0037155E">
      <w:pPr>
        <w:ind w:left="0" w:right="236" w:firstLine="0"/>
        <w:rPr>
          <w:sz w:val="24"/>
          <w:szCs w:val="24"/>
        </w:rPr>
      </w:pPr>
    </w:p>
    <w:p w14:paraId="076017E4" w14:textId="2164DA3E" w:rsidR="001C55A6" w:rsidRPr="000D21E7" w:rsidRDefault="0037155E" w:rsidP="007E0B81">
      <w:pPr>
        <w:ind w:left="705" w:right="236" w:hanging="720"/>
        <w:rPr>
          <w:sz w:val="24"/>
          <w:szCs w:val="24"/>
        </w:rPr>
      </w:pPr>
      <w:r w:rsidRPr="000D21E7">
        <w:rPr>
          <w:sz w:val="24"/>
          <w:szCs w:val="24"/>
        </w:rPr>
        <w:t xml:space="preserve">McFarland, L, </w:t>
      </w:r>
      <w:r w:rsidRPr="000D21E7">
        <w:rPr>
          <w:b/>
          <w:sz w:val="24"/>
          <w:szCs w:val="24"/>
        </w:rPr>
        <w:t>Hendricks, J. L.,</w:t>
      </w:r>
      <w:r w:rsidRPr="000D21E7">
        <w:rPr>
          <w:sz w:val="24"/>
          <w:szCs w:val="24"/>
        </w:rPr>
        <w:t xml:space="preserve"> Meister, A, &amp; Thatcher, S. M. An Examination of the Prevalence and Consequences of Identity Disclosures Among Job Seekers. (</w:t>
      </w:r>
      <w:r w:rsidRPr="000D21E7">
        <w:rPr>
          <w:bCs/>
          <w:i/>
          <w:sz w:val="24"/>
          <w:szCs w:val="24"/>
        </w:rPr>
        <w:t>In preparation for</w:t>
      </w:r>
      <w:r w:rsidRPr="000D21E7">
        <w:rPr>
          <w:bCs/>
          <w:sz w:val="24"/>
          <w:szCs w:val="24"/>
        </w:rPr>
        <w:t xml:space="preserve"> </w:t>
      </w:r>
      <w:r w:rsidRPr="000D21E7">
        <w:rPr>
          <w:b/>
          <w:i/>
          <w:sz w:val="24"/>
          <w:szCs w:val="24"/>
        </w:rPr>
        <w:t>Personnel Psychology</w:t>
      </w:r>
      <w:r w:rsidRPr="000D21E7">
        <w:rPr>
          <w:sz w:val="24"/>
          <w:szCs w:val="24"/>
        </w:rPr>
        <w:t>).</w:t>
      </w:r>
    </w:p>
    <w:p w14:paraId="4153BFAF" w14:textId="77777777" w:rsidR="0003025F" w:rsidRPr="000D21E7" w:rsidRDefault="0003025F" w:rsidP="00DB563E">
      <w:pPr>
        <w:ind w:left="0" w:right="236" w:firstLine="0"/>
        <w:rPr>
          <w:sz w:val="24"/>
          <w:szCs w:val="24"/>
        </w:rPr>
      </w:pPr>
    </w:p>
    <w:p w14:paraId="6AC3930C" w14:textId="6E73C9F9" w:rsidR="004F57D2" w:rsidRPr="000D21E7" w:rsidRDefault="004F57D2" w:rsidP="004F57D2">
      <w:pPr>
        <w:pStyle w:val="Heading1"/>
        <w:ind w:left="-5"/>
        <w:rPr>
          <w:sz w:val="24"/>
          <w:szCs w:val="24"/>
        </w:rPr>
      </w:pPr>
      <w:r w:rsidRPr="000D21E7">
        <w:rPr>
          <w:sz w:val="24"/>
          <w:szCs w:val="24"/>
        </w:rPr>
        <w:t>BOOK CHAPTERS</w:t>
      </w:r>
    </w:p>
    <w:p w14:paraId="0BAF2CE9" w14:textId="5DB84AC2" w:rsidR="005F3B8B" w:rsidRPr="000D21E7" w:rsidRDefault="004F57D2" w:rsidP="007E0B81">
      <w:pPr>
        <w:ind w:left="705" w:right="236" w:hanging="720"/>
        <w:rPr>
          <w:b/>
          <w:i/>
          <w:iCs/>
          <w:color w:val="212121"/>
          <w:sz w:val="24"/>
          <w:szCs w:val="24"/>
          <w:shd w:val="clear" w:color="auto" w:fill="FFFFFF"/>
        </w:rPr>
      </w:pPr>
      <w:r w:rsidRPr="000D21E7">
        <w:rPr>
          <w:sz w:val="24"/>
          <w:szCs w:val="24"/>
        </w:rPr>
        <w:t xml:space="preserve">Ployhart, R. E., &amp; </w:t>
      </w:r>
      <w:r w:rsidRPr="000D21E7">
        <w:rPr>
          <w:b/>
          <w:sz w:val="24"/>
          <w:szCs w:val="24"/>
        </w:rPr>
        <w:t>Hendricks, J. L.</w:t>
      </w:r>
      <w:r w:rsidRPr="000D21E7">
        <w:rPr>
          <w:sz w:val="24"/>
          <w:szCs w:val="24"/>
        </w:rPr>
        <w:t xml:space="preserve"> (2019). The Missing Levels of </w:t>
      </w:r>
      <w:proofErr w:type="spellStart"/>
      <w:r w:rsidRPr="000D21E7">
        <w:rPr>
          <w:sz w:val="24"/>
          <w:szCs w:val="24"/>
        </w:rPr>
        <w:t>Microfoundations</w:t>
      </w:r>
      <w:proofErr w:type="spellEnd"/>
      <w:r w:rsidRPr="000D21E7">
        <w:rPr>
          <w:sz w:val="24"/>
          <w:szCs w:val="24"/>
        </w:rPr>
        <w:t xml:space="preserve">: A Call for Bottom-Up Theory and Methods. In J. LeBreton, &amp; S. Humphrey (Eds.), </w:t>
      </w:r>
      <w:r w:rsidRPr="000D21E7">
        <w:rPr>
          <w:b/>
          <w:i/>
          <w:iCs/>
          <w:color w:val="212121"/>
          <w:sz w:val="24"/>
          <w:szCs w:val="24"/>
          <w:shd w:val="clear" w:color="auto" w:fill="FFFFFF"/>
        </w:rPr>
        <w:t>Handbook for Multilevel Theory, Measurement, and Analysis.</w:t>
      </w:r>
    </w:p>
    <w:p w14:paraId="20026257" w14:textId="77777777" w:rsidR="0096485E" w:rsidRPr="000D21E7" w:rsidRDefault="0096485E" w:rsidP="00BA2257">
      <w:pPr>
        <w:spacing w:after="0" w:line="259" w:lineRule="auto"/>
        <w:ind w:left="0" w:firstLine="0"/>
        <w:rPr>
          <w:sz w:val="24"/>
          <w:szCs w:val="24"/>
        </w:rPr>
      </w:pPr>
    </w:p>
    <w:p w14:paraId="6086EC8E" w14:textId="7F5D91C0" w:rsidR="00BA2257" w:rsidRPr="000D21E7" w:rsidRDefault="00BA2257" w:rsidP="006D3FB3">
      <w:pPr>
        <w:pStyle w:val="Heading1"/>
        <w:ind w:left="-5"/>
        <w:rPr>
          <w:sz w:val="24"/>
          <w:szCs w:val="24"/>
        </w:rPr>
      </w:pPr>
      <w:r w:rsidRPr="000D21E7">
        <w:rPr>
          <w:sz w:val="24"/>
          <w:szCs w:val="24"/>
        </w:rPr>
        <w:t>CONFERENCE PRESENTATIONS</w:t>
      </w:r>
      <w:r w:rsidRPr="000D21E7">
        <w:rPr>
          <w:sz w:val="24"/>
          <w:szCs w:val="24"/>
          <w:u w:val="none"/>
        </w:rPr>
        <w:t xml:space="preserve"> </w:t>
      </w:r>
    </w:p>
    <w:p w14:paraId="3C5FE6EA" w14:textId="309EE726" w:rsidR="00800BC7" w:rsidRPr="000D21E7" w:rsidRDefault="00800BC7" w:rsidP="00800BC7">
      <w:pPr>
        <w:ind w:left="705" w:right="236" w:hanging="720"/>
        <w:rPr>
          <w:i/>
          <w:sz w:val="24"/>
          <w:szCs w:val="24"/>
        </w:rPr>
      </w:pPr>
      <w:r w:rsidRPr="000D21E7">
        <w:rPr>
          <w:sz w:val="24"/>
          <w:szCs w:val="24"/>
        </w:rPr>
        <w:t xml:space="preserve">McFarland, L, Ward, W. B., Clark, S., &amp; </w:t>
      </w:r>
      <w:r w:rsidRPr="000D21E7">
        <w:rPr>
          <w:b/>
          <w:sz w:val="24"/>
          <w:szCs w:val="24"/>
        </w:rPr>
        <w:t xml:space="preserve">Hendricks, J.L. </w:t>
      </w:r>
      <w:r w:rsidRPr="000D21E7">
        <w:rPr>
          <w:sz w:val="24"/>
          <w:szCs w:val="24"/>
        </w:rPr>
        <w:t>Observer Reaction to Impression Management Use in the Workplace. Paper presented as part of a symposium entitled “Impression Management and Mismanagement in Organizations” at the</w:t>
      </w:r>
      <w:r w:rsidRPr="000D21E7">
        <w:rPr>
          <w:i/>
          <w:sz w:val="24"/>
          <w:szCs w:val="24"/>
        </w:rPr>
        <w:t xml:space="preserve"> annual meeting of the Academy of Management, Seattle, WA.</w:t>
      </w:r>
    </w:p>
    <w:p w14:paraId="1113D6F1" w14:textId="77777777" w:rsidR="00800BC7" w:rsidRPr="000D21E7" w:rsidRDefault="00800BC7" w:rsidP="00800BC7">
      <w:pPr>
        <w:ind w:left="0" w:right="236" w:firstLine="0"/>
        <w:rPr>
          <w:b/>
          <w:sz w:val="24"/>
          <w:szCs w:val="24"/>
        </w:rPr>
      </w:pPr>
    </w:p>
    <w:p w14:paraId="64C8B17C" w14:textId="7E5DCD73" w:rsidR="00800BC7" w:rsidRPr="000D21E7" w:rsidRDefault="00800BC7" w:rsidP="00800BC7">
      <w:pPr>
        <w:ind w:left="705" w:right="236" w:hanging="720"/>
        <w:rPr>
          <w:i/>
          <w:sz w:val="24"/>
          <w:szCs w:val="24"/>
        </w:rPr>
      </w:pPr>
      <w:bookmarkStart w:id="2" w:name="_Hlk134775257"/>
      <w:r w:rsidRPr="000D21E7">
        <w:rPr>
          <w:b/>
          <w:sz w:val="24"/>
          <w:szCs w:val="24"/>
        </w:rPr>
        <w:t xml:space="preserve">Hendricks, J. L., </w:t>
      </w:r>
      <w:r w:rsidRPr="000D21E7">
        <w:rPr>
          <w:bCs/>
          <w:sz w:val="24"/>
          <w:szCs w:val="24"/>
        </w:rPr>
        <w:t>Yu, J., &amp; Call, M.</w:t>
      </w:r>
      <w:r w:rsidRPr="000D21E7">
        <w:rPr>
          <w:b/>
          <w:sz w:val="24"/>
          <w:szCs w:val="24"/>
        </w:rPr>
        <w:t xml:space="preserve"> </w:t>
      </w:r>
      <w:r w:rsidRPr="000D21E7">
        <w:rPr>
          <w:bCs/>
          <w:sz w:val="24"/>
          <w:szCs w:val="24"/>
        </w:rPr>
        <w:t xml:space="preserve">When Do You Have a Friend in Me? Age, Tenure, and Team Ability as </w:t>
      </w:r>
      <w:r w:rsidR="00A66EFA" w:rsidRPr="000D21E7">
        <w:rPr>
          <w:bCs/>
          <w:sz w:val="24"/>
          <w:szCs w:val="24"/>
        </w:rPr>
        <w:t>Boundary</w:t>
      </w:r>
      <w:r w:rsidRPr="000D21E7">
        <w:rPr>
          <w:bCs/>
          <w:sz w:val="24"/>
          <w:szCs w:val="24"/>
        </w:rPr>
        <w:t xml:space="preserve"> Conditions of Star OCBs.</w:t>
      </w:r>
      <w:r w:rsidRPr="000D21E7">
        <w:rPr>
          <w:b/>
          <w:sz w:val="24"/>
          <w:szCs w:val="24"/>
        </w:rPr>
        <w:t xml:space="preserve"> </w:t>
      </w:r>
      <w:r w:rsidRPr="000D21E7">
        <w:rPr>
          <w:sz w:val="24"/>
          <w:szCs w:val="24"/>
        </w:rPr>
        <w:t>Paper presented as part of a symposium entitled “Aligning the Stars: Theoretical and Empirical Advancements in Star Performer Research” at the</w:t>
      </w:r>
      <w:r w:rsidRPr="000D21E7">
        <w:rPr>
          <w:i/>
          <w:sz w:val="24"/>
          <w:szCs w:val="24"/>
        </w:rPr>
        <w:t xml:space="preserve"> annual meeting of the Academy of Management, Seattle, WA.</w:t>
      </w:r>
    </w:p>
    <w:bookmarkEnd w:id="2"/>
    <w:p w14:paraId="231E845D" w14:textId="77777777" w:rsidR="00800BC7" w:rsidRPr="000D21E7" w:rsidRDefault="00800BC7" w:rsidP="00800BC7">
      <w:pPr>
        <w:ind w:left="705" w:right="236" w:hanging="720"/>
        <w:rPr>
          <w:b/>
          <w:sz w:val="24"/>
          <w:szCs w:val="24"/>
        </w:rPr>
      </w:pPr>
    </w:p>
    <w:p w14:paraId="5D6BBC92" w14:textId="0117B950" w:rsidR="00D819B4" w:rsidRPr="000D21E7" w:rsidRDefault="00D819B4" w:rsidP="00996A3E">
      <w:pPr>
        <w:ind w:left="705" w:right="236" w:hanging="720"/>
        <w:rPr>
          <w:b/>
          <w:sz w:val="24"/>
          <w:szCs w:val="24"/>
        </w:rPr>
      </w:pPr>
      <w:r w:rsidRPr="000D21E7">
        <w:rPr>
          <w:sz w:val="24"/>
          <w:szCs w:val="24"/>
        </w:rPr>
        <w:t xml:space="preserve">Clark, S., </w:t>
      </w:r>
      <w:r w:rsidRPr="000D21E7">
        <w:rPr>
          <w:b/>
          <w:sz w:val="24"/>
          <w:szCs w:val="24"/>
        </w:rPr>
        <w:t>Hendricks, J. L.,</w:t>
      </w:r>
      <w:r w:rsidRPr="000D21E7">
        <w:rPr>
          <w:sz w:val="24"/>
          <w:szCs w:val="24"/>
        </w:rPr>
        <w:t xml:space="preserve"> Ployhart, R. E., (2021)</w:t>
      </w:r>
      <w:r w:rsidRPr="000D21E7">
        <w:rPr>
          <w:b/>
          <w:sz w:val="24"/>
          <w:szCs w:val="24"/>
        </w:rPr>
        <w:t xml:space="preserve"> </w:t>
      </w:r>
      <w:r w:rsidRPr="000D21E7">
        <w:rPr>
          <w:sz w:val="24"/>
          <w:szCs w:val="24"/>
        </w:rPr>
        <w:t xml:space="preserve">The Relationship Between </w:t>
      </w:r>
      <w:proofErr w:type="spellStart"/>
      <w:r w:rsidRPr="000D21E7">
        <w:rPr>
          <w:sz w:val="24"/>
          <w:szCs w:val="24"/>
        </w:rPr>
        <w:t>Faultlines</w:t>
      </w:r>
      <w:proofErr w:type="spellEnd"/>
      <w:r w:rsidRPr="000D21E7">
        <w:rPr>
          <w:sz w:val="24"/>
          <w:szCs w:val="24"/>
        </w:rPr>
        <w:t xml:space="preserve"> and Collective Voluntary Turnover. Paper presented at the </w:t>
      </w:r>
      <w:r w:rsidRPr="000D21E7">
        <w:rPr>
          <w:i/>
          <w:sz w:val="24"/>
          <w:szCs w:val="24"/>
        </w:rPr>
        <w:t xml:space="preserve">annual meeting of the Academy of </w:t>
      </w:r>
      <w:proofErr w:type="gramStart"/>
      <w:r w:rsidRPr="000D21E7">
        <w:rPr>
          <w:i/>
          <w:sz w:val="24"/>
          <w:szCs w:val="24"/>
        </w:rPr>
        <w:t>Management,.</w:t>
      </w:r>
      <w:proofErr w:type="gramEnd"/>
    </w:p>
    <w:p w14:paraId="466030AF" w14:textId="77777777" w:rsidR="00D819B4" w:rsidRPr="000D21E7" w:rsidRDefault="00D819B4" w:rsidP="00996A3E">
      <w:pPr>
        <w:ind w:left="705" w:right="236" w:hanging="720"/>
        <w:rPr>
          <w:b/>
          <w:sz w:val="24"/>
          <w:szCs w:val="24"/>
        </w:rPr>
      </w:pPr>
    </w:p>
    <w:p w14:paraId="4E3E1027" w14:textId="092E0AC7" w:rsidR="00996A3E" w:rsidRPr="000D21E7" w:rsidRDefault="00996A3E" w:rsidP="00996A3E">
      <w:pPr>
        <w:ind w:left="705" w:right="236" w:hanging="720"/>
        <w:rPr>
          <w:i/>
          <w:sz w:val="24"/>
          <w:szCs w:val="24"/>
        </w:rPr>
      </w:pPr>
      <w:r w:rsidRPr="000D21E7">
        <w:rPr>
          <w:b/>
          <w:sz w:val="24"/>
          <w:szCs w:val="24"/>
        </w:rPr>
        <w:t>Hendricks, J. L.,</w:t>
      </w:r>
      <w:r w:rsidRPr="000D21E7">
        <w:rPr>
          <w:sz w:val="24"/>
          <w:szCs w:val="24"/>
        </w:rPr>
        <w:t xml:space="preserve"> Hancock, J., Ostermeier, K., Cooper, D., &amp; Caldas, M.</w:t>
      </w:r>
      <w:r w:rsidR="00D819B4" w:rsidRPr="000D21E7">
        <w:rPr>
          <w:sz w:val="24"/>
          <w:szCs w:val="24"/>
        </w:rPr>
        <w:t xml:space="preserve"> (2020)</w:t>
      </w:r>
      <w:r w:rsidRPr="000D21E7">
        <w:rPr>
          <w:sz w:val="24"/>
          <w:szCs w:val="24"/>
        </w:rPr>
        <w:t xml:space="preserve"> Leaving It Better Than You Found It: The Impact </w:t>
      </w:r>
      <w:proofErr w:type="gramStart"/>
      <w:r w:rsidRPr="000D21E7">
        <w:rPr>
          <w:sz w:val="24"/>
          <w:szCs w:val="24"/>
        </w:rPr>
        <w:t>Of</w:t>
      </w:r>
      <w:proofErr w:type="gramEnd"/>
      <w:r w:rsidRPr="000D21E7">
        <w:rPr>
          <w:sz w:val="24"/>
          <w:szCs w:val="24"/>
        </w:rPr>
        <w:t xml:space="preserve"> Leader Turnover On Collective Turnover And Unit Performance. Paper presented at the </w:t>
      </w:r>
      <w:r w:rsidRPr="000D21E7">
        <w:rPr>
          <w:i/>
          <w:sz w:val="24"/>
          <w:szCs w:val="24"/>
        </w:rPr>
        <w:t xml:space="preserve">annual meeting of the Academy of </w:t>
      </w:r>
      <w:proofErr w:type="gramStart"/>
      <w:r w:rsidRPr="000D21E7">
        <w:rPr>
          <w:i/>
          <w:sz w:val="24"/>
          <w:szCs w:val="24"/>
        </w:rPr>
        <w:t>Management,.</w:t>
      </w:r>
      <w:proofErr w:type="gramEnd"/>
    </w:p>
    <w:p w14:paraId="66390AA2" w14:textId="77777777" w:rsidR="00996A3E" w:rsidRPr="000D21E7" w:rsidRDefault="00996A3E" w:rsidP="00587E7C">
      <w:pPr>
        <w:ind w:left="705" w:right="236" w:hanging="720"/>
        <w:rPr>
          <w:sz w:val="24"/>
          <w:szCs w:val="24"/>
        </w:rPr>
      </w:pPr>
    </w:p>
    <w:p w14:paraId="422CBD61" w14:textId="410DECB1" w:rsidR="00B06740" w:rsidRPr="000D21E7" w:rsidRDefault="00B06740" w:rsidP="00587E7C">
      <w:pPr>
        <w:ind w:left="705" w:right="236" w:hanging="720"/>
        <w:rPr>
          <w:i/>
          <w:sz w:val="24"/>
          <w:szCs w:val="24"/>
        </w:rPr>
      </w:pPr>
      <w:r w:rsidRPr="000D21E7">
        <w:rPr>
          <w:sz w:val="24"/>
          <w:szCs w:val="24"/>
        </w:rPr>
        <w:t xml:space="preserve">McFarland, L. A., </w:t>
      </w:r>
      <w:r w:rsidRPr="000D21E7">
        <w:rPr>
          <w:b/>
          <w:sz w:val="24"/>
          <w:szCs w:val="24"/>
        </w:rPr>
        <w:t>Hendricks, J. L.,</w:t>
      </w:r>
      <w:r w:rsidRPr="000D21E7">
        <w:rPr>
          <w:sz w:val="24"/>
          <w:szCs w:val="24"/>
        </w:rPr>
        <w:t xml:space="preserve"> Meister, A, &amp; Thatcher, S. M. B. (2019). A Contextual Framework for Understanding Impression Management. Paper presented at the </w:t>
      </w:r>
      <w:r w:rsidRPr="000D21E7">
        <w:rPr>
          <w:i/>
          <w:sz w:val="24"/>
          <w:szCs w:val="24"/>
        </w:rPr>
        <w:t>annual meeting of the Academy of Management, Boston, MA.</w:t>
      </w:r>
    </w:p>
    <w:p w14:paraId="2EEE4AB1" w14:textId="77333949" w:rsidR="00B06740" w:rsidRPr="000D21E7" w:rsidRDefault="00B06740" w:rsidP="00587E7C">
      <w:pPr>
        <w:ind w:left="705" w:right="236" w:hanging="720"/>
        <w:rPr>
          <w:i/>
          <w:sz w:val="24"/>
          <w:szCs w:val="24"/>
        </w:rPr>
      </w:pPr>
    </w:p>
    <w:p w14:paraId="03299DB5" w14:textId="3FEE867D" w:rsidR="00B06740" w:rsidRPr="000D21E7" w:rsidRDefault="00B06740" w:rsidP="00B06740">
      <w:pPr>
        <w:ind w:left="705" w:right="236" w:hanging="720"/>
        <w:rPr>
          <w:i/>
          <w:sz w:val="24"/>
          <w:szCs w:val="24"/>
        </w:rPr>
      </w:pPr>
      <w:r w:rsidRPr="000D21E7">
        <w:rPr>
          <w:sz w:val="24"/>
          <w:szCs w:val="24"/>
        </w:rPr>
        <w:t xml:space="preserve">McFarland, L. A., </w:t>
      </w:r>
      <w:r w:rsidRPr="000D21E7">
        <w:rPr>
          <w:b/>
          <w:sz w:val="24"/>
          <w:szCs w:val="24"/>
        </w:rPr>
        <w:t>Hendricks, J. L.,</w:t>
      </w:r>
      <w:r w:rsidRPr="000D21E7">
        <w:rPr>
          <w:sz w:val="24"/>
          <w:szCs w:val="24"/>
        </w:rPr>
        <w:t xml:space="preserve"> Ward, W. B. (2019). An Examination of the Prevalence and Consequences of Identity Disclosures Among Job Seekers. Paper presented at the </w:t>
      </w:r>
      <w:r w:rsidRPr="000D21E7">
        <w:rPr>
          <w:i/>
          <w:sz w:val="24"/>
          <w:szCs w:val="24"/>
        </w:rPr>
        <w:t>annual meeting of the Academy of Management, Boston, MA.</w:t>
      </w:r>
    </w:p>
    <w:p w14:paraId="4801918B" w14:textId="544E495C" w:rsidR="00B06740" w:rsidRPr="000D21E7" w:rsidRDefault="00B06740" w:rsidP="00587E7C">
      <w:pPr>
        <w:ind w:left="705" w:right="236" w:hanging="720"/>
        <w:rPr>
          <w:sz w:val="24"/>
          <w:szCs w:val="24"/>
        </w:rPr>
      </w:pPr>
    </w:p>
    <w:p w14:paraId="4B075A7B" w14:textId="1F0DE1E4" w:rsidR="00B06740" w:rsidRPr="000D21E7" w:rsidRDefault="00B06740" w:rsidP="00B06740">
      <w:pPr>
        <w:ind w:left="705" w:right="236" w:hanging="720"/>
        <w:rPr>
          <w:i/>
          <w:sz w:val="24"/>
          <w:szCs w:val="24"/>
        </w:rPr>
      </w:pPr>
      <w:r w:rsidRPr="000D21E7">
        <w:rPr>
          <w:sz w:val="24"/>
          <w:szCs w:val="24"/>
        </w:rPr>
        <w:lastRenderedPageBreak/>
        <w:t>Ployhart, R. E.,</w:t>
      </w:r>
      <w:r w:rsidRPr="000D21E7">
        <w:rPr>
          <w:b/>
          <w:sz w:val="24"/>
          <w:szCs w:val="24"/>
        </w:rPr>
        <w:t xml:space="preserve"> Hendricks, J. L.</w:t>
      </w:r>
      <w:r w:rsidRPr="000D21E7">
        <w:rPr>
          <w:sz w:val="24"/>
          <w:szCs w:val="24"/>
        </w:rPr>
        <w:t xml:space="preserve"> &amp; Shepherd, W. (2018). Complementarities Between Human Capital Resource Flows and Psychological Resources. Paper presented at the </w:t>
      </w:r>
      <w:r w:rsidRPr="000D21E7">
        <w:rPr>
          <w:i/>
          <w:sz w:val="24"/>
          <w:szCs w:val="24"/>
        </w:rPr>
        <w:t>annual meeting of the Academy of Management, Boston, MA.</w:t>
      </w:r>
    </w:p>
    <w:p w14:paraId="0DF3BF9D" w14:textId="4343DE13" w:rsidR="00B06740" w:rsidRPr="000D21E7" w:rsidRDefault="00B06740" w:rsidP="00B06740">
      <w:pPr>
        <w:ind w:left="0" w:right="236" w:firstLine="0"/>
        <w:rPr>
          <w:sz w:val="24"/>
          <w:szCs w:val="24"/>
        </w:rPr>
      </w:pPr>
    </w:p>
    <w:p w14:paraId="652B32D6" w14:textId="48AA1E10" w:rsidR="00587E7C" w:rsidRPr="000D21E7" w:rsidRDefault="00587E7C" w:rsidP="00587E7C">
      <w:pPr>
        <w:ind w:left="705" w:right="236" w:hanging="720"/>
        <w:rPr>
          <w:i/>
          <w:sz w:val="24"/>
          <w:szCs w:val="24"/>
        </w:rPr>
      </w:pPr>
      <w:r w:rsidRPr="000D21E7">
        <w:rPr>
          <w:sz w:val="24"/>
          <w:szCs w:val="24"/>
        </w:rPr>
        <w:t xml:space="preserve">Ployhart, R. E., Shepherd, W., &amp; </w:t>
      </w:r>
      <w:r w:rsidRPr="000D21E7">
        <w:rPr>
          <w:b/>
          <w:sz w:val="24"/>
          <w:szCs w:val="24"/>
        </w:rPr>
        <w:t>Hendricks, J. L.</w:t>
      </w:r>
      <w:r w:rsidR="005D5EDD" w:rsidRPr="000D21E7">
        <w:rPr>
          <w:sz w:val="24"/>
          <w:szCs w:val="24"/>
        </w:rPr>
        <w:t xml:space="preserve"> (2018</w:t>
      </w:r>
      <w:r w:rsidRPr="000D21E7">
        <w:rPr>
          <w:sz w:val="24"/>
          <w:szCs w:val="24"/>
        </w:rPr>
        <w:t>). The Impact of Collective Psychological Resources on Business Unit Sales. Paper presented as par</w:t>
      </w:r>
      <w:r w:rsidR="00F21380" w:rsidRPr="000D21E7">
        <w:rPr>
          <w:sz w:val="24"/>
          <w:szCs w:val="24"/>
        </w:rPr>
        <w:t>t of a symposium entitled “The Impact of Talent on Collective Turnover, Performance, and P</w:t>
      </w:r>
      <w:r w:rsidRPr="000D21E7">
        <w:rPr>
          <w:sz w:val="24"/>
          <w:szCs w:val="24"/>
        </w:rPr>
        <w:t xml:space="preserve">rofit” at </w:t>
      </w:r>
      <w:r w:rsidR="00D76166" w:rsidRPr="000D21E7">
        <w:rPr>
          <w:sz w:val="24"/>
          <w:szCs w:val="24"/>
        </w:rPr>
        <w:t>the</w:t>
      </w:r>
      <w:r w:rsidRPr="000D21E7">
        <w:rPr>
          <w:i/>
          <w:sz w:val="24"/>
          <w:szCs w:val="24"/>
        </w:rPr>
        <w:t xml:space="preserve"> annual meeting of the Society for Industrial and Organizational Psychology, Chicago, Il.</w:t>
      </w:r>
    </w:p>
    <w:p w14:paraId="4AD970DF" w14:textId="77777777" w:rsidR="00587E7C" w:rsidRPr="000D21E7" w:rsidRDefault="00587E7C" w:rsidP="00BA2257">
      <w:pPr>
        <w:ind w:left="705" w:right="236" w:hanging="720"/>
        <w:rPr>
          <w:b/>
          <w:sz w:val="24"/>
          <w:szCs w:val="24"/>
        </w:rPr>
      </w:pPr>
    </w:p>
    <w:p w14:paraId="332DDD47" w14:textId="3D09A16E" w:rsidR="00BA2257" w:rsidRPr="000D21E7" w:rsidRDefault="00BA2257" w:rsidP="00BA2257">
      <w:pPr>
        <w:ind w:left="705" w:right="236" w:hanging="720"/>
        <w:rPr>
          <w:i/>
          <w:sz w:val="24"/>
          <w:szCs w:val="24"/>
        </w:rPr>
      </w:pPr>
      <w:r w:rsidRPr="000D21E7">
        <w:rPr>
          <w:b/>
          <w:sz w:val="24"/>
          <w:szCs w:val="24"/>
        </w:rPr>
        <w:t>Hendricks, J. L.</w:t>
      </w:r>
      <w:r w:rsidRPr="000D21E7">
        <w:rPr>
          <w:sz w:val="24"/>
          <w:szCs w:val="24"/>
        </w:rPr>
        <w:t xml:space="preserve"> </w:t>
      </w:r>
      <w:r w:rsidR="00F21380" w:rsidRPr="000D21E7">
        <w:rPr>
          <w:sz w:val="24"/>
          <w:szCs w:val="24"/>
        </w:rPr>
        <w:t>&amp; Ployhart, R. E. (2017). Star Teams: Types, Antecedents and C</w:t>
      </w:r>
      <w:r w:rsidRPr="000D21E7">
        <w:rPr>
          <w:sz w:val="24"/>
          <w:szCs w:val="24"/>
        </w:rPr>
        <w:t>onsequences. Paper presented as part of a s</w:t>
      </w:r>
      <w:r w:rsidR="00F21380" w:rsidRPr="000D21E7">
        <w:rPr>
          <w:sz w:val="24"/>
          <w:szCs w:val="24"/>
        </w:rPr>
        <w:t>ymposium entitled “Research on Human C</w:t>
      </w:r>
      <w:r w:rsidRPr="000D21E7">
        <w:rPr>
          <w:sz w:val="24"/>
          <w:szCs w:val="24"/>
        </w:rPr>
        <w:t xml:space="preserve">apital” at </w:t>
      </w:r>
      <w:r w:rsidRPr="000D21E7">
        <w:rPr>
          <w:i/>
          <w:sz w:val="24"/>
          <w:szCs w:val="24"/>
        </w:rPr>
        <w:t>the annual meeting of the Academy of Management, Atlanta, GA.</w:t>
      </w:r>
    </w:p>
    <w:p w14:paraId="018EB088" w14:textId="77777777" w:rsidR="00BA2257" w:rsidRPr="000D21E7" w:rsidRDefault="00BA2257" w:rsidP="00BA2257">
      <w:pPr>
        <w:ind w:left="705" w:right="236" w:hanging="720"/>
        <w:rPr>
          <w:sz w:val="24"/>
          <w:szCs w:val="24"/>
        </w:rPr>
      </w:pPr>
    </w:p>
    <w:p w14:paraId="5A170CAC" w14:textId="6700AD81" w:rsidR="00BA2257" w:rsidRPr="000D21E7" w:rsidRDefault="00BA2257" w:rsidP="00BA2257">
      <w:pPr>
        <w:ind w:left="705" w:right="236" w:hanging="720"/>
        <w:rPr>
          <w:i/>
          <w:sz w:val="24"/>
          <w:szCs w:val="24"/>
        </w:rPr>
      </w:pPr>
      <w:r w:rsidRPr="000D21E7">
        <w:rPr>
          <w:sz w:val="24"/>
          <w:szCs w:val="24"/>
        </w:rPr>
        <w:t xml:space="preserve">Meister, A, </w:t>
      </w:r>
      <w:r w:rsidRPr="000D21E7">
        <w:rPr>
          <w:b/>
          <w:sz w:val="24"/>
          <w:szCs w:val="24"/>
        </w:rPr>
        <w:t>Hendricks, J. L.,</w:t>
      </w:r>
      <w:r w:rsidRPr="000D21E7">
        <w:rPr>
          <w:sz w:val="24"/>
          <w:szCs w:val="24"/>
        </w:rPr>
        <w:t xml:space="preserve"> McFarland, L. A., &amp; </w:t>
      </w:r>
      <w:r w:rsidR="00F21380" w:rsidRPr="000D21E7">
        <w:rPr>
          <w:sz w:val="24"/>
          <w:szCs w:val="24"/>
        </w:rPr>
        <w:t>Thatcher, S. M. B. (2017). The Paradox of Virtual D</w:t>
      </w:r>
      <w:r w:rsidRPr="000D21E7">
        <w:rPr>
          <w:sz w:val="24"/>
          <w:szCs w:val="24"/>
        </w:rPr>
        <w:t>isclosure. Paper presented as par</w:t>
      </w:r>
      <w:r w:rsidR="00DD7653" w:rsidRPr="000D21E7">
        <w:rPr>
          <w:sz w:val="24"/>
          <w:szCs w:val="24"/>
        </w:rPr>
        <w:t>t of a symposium entitled “The Role of Identities and Impression Management in Image Creation in O</w:t>
      </w:r>
      <w:r w:rsidRPr="000D21E7">
        <w:rPr>
          <w:sz w:val="24"/>
          <w:szCs w:val="24"/>
        </w:rPr>
        <w:t xml:space="preserve">rganizations” at the </w:t>
      </w:r>
      <w:r w:rsidRPr="000D21E7">
        <w:rPr>
          <w:i/>
          <w:sz w:val="24"/>
          <w:szCs w:val="24"/>
        </w:rPr>
        <w:t>annual meeting of the Academy of Management, Atlanta, GA.</w:t>
      </w:r>
    </w:p>
    <w:p w14:paraId="414E1653" w14:textId="77777777" w:rsidR="00BA2257" w:rsidRPr="000D21E7" w:rsidRDefault="00BA2257" w:rsidP="00BA2257">
      <w:pPr>
        <w:ind w:left="705" w:right="236" w:hanging="720"/>
        <w:rPr>
          <w:b/>
          <w:sz w:val="24"/>
          <w:szCs w:val="24"/>
        </w:rPr>
      </w:pPr>
    </w:p>
    <w:p w14:paraId="6BBB4C69" w14:textId="08C9D070" w:rsidR="00BA2257" w:rsidRPr="000D21E7" w:rsidRDefault="00BA2257" w:rsidP="00BA2257">
      <w:pPr>
        <w:ind w:left="705" w:right="236" w:hanging="720"/>
        <w:rPr>
          <w:i/>
          <w:sz w:val="24"/>
          <w:szCs w:val="24"/>
        </w:rPr>
      </w:pPr>
      <w:r w:rsidRPr="000D21E7">
        <w:rPr>
          <w:b/>
          <w:sz w:val="24"/>
          <w:szCs w:val="24"/>
        </w:rPr>
        <w:t>Hendricks, J. L.,</w:t>
      </w:r>
      <w:r w:rsidRPr="000D21E7">
        <w:rPr>
          <w:sz w:val="24"/>
          <w:szCs w:val="24"/>
        </w:rPr>
        <w:t xml:space="preserve"> Call, M., &amp; </w:t>
      </w:r>
      <w:r w:rsidR="00DD7653" w:rsidRPr="000D21E7">
        <w:rPr>
          <w:sz w:val="24"/>
          <w:szCs w:val="24"/>
        </w:rPr>
        <w:t>Thatcher, S. M. B. (2016) High Performer Humility and Competing Peer Goal Orientation on Peer P</w:t>
      </w:r>
      <w:r w:rsidRPr="000D21E7">
        <w:rPr>
          <w:sz w:val="24"/>
          <w:szCs w:val="24"/>
        </w:rPr>
        <w:t xml:space="preserve">erformance. Paper presented as part of a symposium entitled “It’s about time: Advancing theories and methods of dynamic research” at the </w:t>
      </w:r>
      <w:r w:rsidR="00D76166" w:rsidRPr="000D21E7">
        <w:rPr>
          <w:i/>
          <w:sz w:val="24"/>
          <w:szCs w:val="24"/>
        </w:rPr>
        <w:t>annual meeting of the A</w:t>
      </w:r>
      <w:r w:rsidRPr="000D21E7">
        <w:rPr>
          <w:i/>
          <w:sz w:val="24"/>
          <w:szCs w:val="24"/>
        </w:rPr>
        <w:t>cademy of Management, Anaheim, CA.</w:t>
      </w:r>
    </w:p>
    <w:p w14:paraId="0B6F4552" w14:textId="77777777" w:rsidR="00BA2257" w:rsidRPr="000D21E7" w:rsidRDefault="00BA2257" w:rsidP="00BA2257">
      <w:pPr>
        <w:ind w:left="705" w:right="236" w:hanging="720"/>
        <w:rPr>
          <w:sz w:val="24"/>
          <w:szCs w:val="24"/>
        </w:rPr>
      </w:pPr>
    </w:p>
    <w:p w14:paraId="46C300ED" w14:textId="4F63F5EA" w:rsidR="00BA2257" w:rsidRPr="000D21E7" w:rsidRDefault="00BA2257" w:rsidP="00BA2257">
      <w:pPr>
        <w:ind w:left="705" w:right="236" w:hanging="720"/>
        <w:rPr>
          <w:i/>
          <w:sz w:val="24"/>
          <w:szCs w:val="24"/>
        </w:rPr>
      </w:pPr>
      <w:r w:rsidRPr="000D21E7">
        <w:rPr>
          <w:sz w:val="24"/>
          <w:szCs w:val="24"/>
        </w:rPr>
        <w:t xml:space="preserve">Flynn, P. J. &amp; </w:t>
      </w:r>
      <w:r w:rsidRPr="000D21E7">
        <w:rPr>
          <w:b/>
          <w:sz w:val="24"/>
          <w:szCs w:val="24"/>
        </w:rPr>
        <w:t>Hendricks, J. L</w:t>
      </w:r>
      <w:r w:rsidR="00DD7653" w:rsidRPr="000D21E7">
        <w:rPr>
          <w:sz w:val="24"/>
          <w:szCs w:val="24"/>
        </w:rPr>
        <w:t xml:space="preserve">. (2016). </w:t>
      </w:r>
      <w:r w:rsidR="00254BF5" w:rsidRPr="000D21E7">
        <w:rPr>
          <w:sz w:val="24"/>
          <w:szCs w:val="24"/>
        </w:rPr>
        <w:t>“</w:t>
      </w:r>
      <w:r w:rsidR="00DD7653" w:rsidRPr="000D21E7">
        <w:rPr>
          <w:sz w:val="24"/>
          <w:szCs w:val="24"/>
        </w:rPr>
        <w:t>The Influence of Task and Interpersonal Environments on Self-efficacy Over T</w:t>
      </w:r>
      <w:r w:rsidRPr="000D21E7">
        <w:rPr>
          <w:sz w:val="24"/>
          <w:szCs w:val="24"/>
        </w:rPr>
        <w:t>ime</w:t>
      </w:r>
      <w:r w:rsidR="00254BF5" w:rsidRPr="000D21E7">
        <w:rPr>
          <w:sz w:val="24"/>
          <w:szCs w:val="24"/>
        </w:rPr>
        <w:t>”</w:t>
      </w:r>
      <w:r w:rsidRPr="000D21E7">
        <w:rPr>
          <w:sz w:val="24"/>
          <w:szCs w:val="24"/>
        </w:rPr>
        <w:t xml:space="preserve">. Paper presented at the </w:t>
      </w:r>
      <w:r w:rsidR="00B06740" w:rsidRPr="000D21E7">
        <w:rPr>
          <w:i/>
          <w:sz w:val="24"/>
          <w:szCs w:val="24"/>
        </w:rPr>
        <w:t>annual meeting of the A</w:t>
      </w:r>
      <w:r w:rsidRPr="000D21E7">
        <w:rPr>
          <w:i/>
          <w:sz w:val="24"/>
          <w:szCs w:val="24"/>
        </w:rPr>
        <w:t>cademy of Management, Anaheim, CA.</w:t>
      </w:r>
    </w:p>
    <w:p w14:paraId="43CC552D" w14:textId="77777777" w:rsidR="005F3B8B" w:rsidRPr="000D21E7" w:rsidRDefault="005F3B8B" w:rsidP="00BA2257">
      <w:pPr>
        <w:spacing w:after="0" w:line="259" w:lineRule="auto"/>
        <w:ind w:left="0" w:firstLine="0"/>
        <w:rPr>
          <w:sz w:val="24"/>
          <w:szCs w:val="24"/>
        </w:rPr>
      </w:pPr>
    </w:p>
    <w:p w14:paraId="198094C4" w14:textId="77A467FE" w:rsidR="007E71E4" w:rsidRPr="000D21E7" w:rsidRDefault="006C71BA" w:rsidP="006D3FB3">
      <w:pPr>
        <w:pStyle w:val="Heading1"/>
        <w:ind w:left="-5"/>
        <w:rPr>
          <w:sz w:val="24"/>
          <w:szCs w:val="24"/>
        </w:rPr>
      </w:pPr>
      <w:r w:rsidRPr="000D21E7">
        <w:rPr>
          <w:sz w:val="24"/>
          <w:szCs w:val="24"/>
        </w:rPr>
        <w:t xml:space="preserve">RESEARCH </w:t>
      </w:r>
      <w:r w:rsidR="007E71E4" w:rsidRPr="000D21E7">
        <w:rPr>
          <w:sz w:val="24"/>
          <w:szCs w:val="24"/>
        </w:rPr>
        <w:t>GRANTS</w:t>
      </w:r>
    </w:p>
    <w:p w14:paraId="0D4075BA" w14:textId="161DFD44" w:rsidR="00251382" w:rsidRPr="000D21E7" w:rsidRDefault="00251382" w:rsidP="007E71E4">
      <w:pPr>
        <w:ind w:left="0" w:firstLine="0"/>
        <w:rPr>
          <w:sz w:val="24"/>
          <w:szCs w:val="24"/>
        </w:rPr>
      </w:pPr>
      <w:r w:rsidRPr="000D21E7">
        <w:rPr>
          <w:sz w:val="24"/>
          <w:szCs w:val="24"/>
        </w:rPr>
        <w:t xml:space="preserve">University of Nebraska College of Business Research Grant for Neely, B., Meng, X., Hendricks, J. L., &amp; Smith, </w:t>
      </w:r>
      <w:proofErr w:type="gramStart"/>
      <w:r w:rsidRPr="000D21E7">
        <w:rPr>
          <w:sz w:val="24"/>
          <w:szCs w:val="24"/>
        </w:rPr>
        <w:t>T. ,</w:t>
      </w:r>
      <w:proofErr w:type="gramEnd"/>
      <w:r w:rsidRPr="000D21E7">
        <w:rPr>
          <w:sz w:val="24"/>
          <w:szCs w:val="24"/>
        </w:rPr>
        <w:t>. “</w:t>
      </w:r>
      <w:r w:rsidRPr="000D21E7">
        <w:rPr>
          <w:iCs/>
          <w:sz w:val="24"/>
          <w:szCs w:val="24"/>
        </w:rPr>
        <w:t>How does leader gaslighting impact the victims in the workplace</w:t>
      </w:r>
      <w:r w:rsidRPr="000D21E7">
        <w:rPr>
          <w:sz w:val="24"/>
          <w:szCs w:val="24"/>
        </w:rPr>
        <w:t>” (Awarded $3,000, 2023)</w:t>
      </w:r>
    </w:p>
    <w:p w14:paraId="45B23804" w14:textId="77777777" w:rsidR="00251382" w:rsidRPr="000D21E7" w:rsidRDefault="00251382" w:rsidP="007E71E4">
      <w:pPr>
        <w:ind w:left="0" w:firstLine="0"/>
        <w:rPr>
          <w:sz w:val="24"/>
          <w:szCs w:val="24"/>
        </w:rPr>
      </w:pPr>
    </w:p>
    <w:p w14:paraId="1D22A93E" w14:textId="7CF1074E" w:rsidR="001C26B3" w:rsidRPr="000D21E7" w:rsidRDefault="001C26B3" w:rsidP="007E71E4">
      <w:pPr>
        <w:ind w:left="0" w:firstLine="0"/>
        <w:rPr>
          <w:sz w:val="24"/>
          <w:szCs w:val="24"/>
        </w:rPr>
      </w:pPr>
      <w:r w:rsidRPr="000D21E7">
        <w:rPr>
          <w:sz w:val="24"/>
          <w:szCs w:val="24"/>
        </w:rPr>
        <w:t>University of Nebraska College of Business Research Grant for Hendricks, J. L.</w:t>
      </w:r>
      <w:proofErr w:type="gramStart"/>
      <w:r w:rsidRPr="000D21E7">
        <w:rPr>
          <w:sz w:val="24"/>
          <w:szCs w:val="24"/>
        </w:rPr>
        <w:t>, ,</w:t>
      </w:r>
      <w:proofErr w:type="gramEnd"/>
      <w:r w:rsidRPr="000D21E7">
        <w:rPr>
          <w:sz w:val="24"/>
          <w:szCs w:val="24"/>
        </w:rPr>
        <w:t xml:space="preserve"> Messersmith, J., &amp; Smith, T.&amp; Cheng, D. “The Impact of Physical Exercise on Employee Psychological Resources” (Awarded $5,000, 2022)</w:t>
      </w:r>
    </w:p>
    <w:p w14:paraId="4677291E" w14:textId="77777777" w:rsidR="001C26B3" w:rsidRPr="000D21E7" w:rsidRDefault="001C26B3" w:rsidP="007E71E4">
      <w:pPr>
        <w:ind w:left="0" w:firstLine="0"/>
        <w:rPr>
          <w:sz w:val="24"/>
          <w:szCs w:val="24"/>
        </w:rPr>
      </w:pPr>
    </w:p>
    <w:p w14:paraId="07B4F33E" w14:textId="2A65C426" w:rsidR="0057617B" w:rsidRPr="000D21E7" w:rsidRDefault="0057617B" w:rsidP="007E71E4">
      <w:pPr>
        <w:ind w:left="0" w:firstLine="0"/>
        <w:rPr>
          <w:sz w:val="24"/>
          <w:szCs w:val="24"/>
        </w:rPr>
      </w:pPr>
      <w:r w:rsidRPr="000D21E7">
        <w:rPr>
          <w:sz w:val="24"/>
          <w:szCs w:val="24"/>
        </w:rPr>
        <w:t>University of Nebraska College of Business Research Grant for Yu, J., Hendricks, J. L., &amp; Cheng, D. “Gender Diversity and Post-Acquisition Firm Performance</w:t>
      </w:r>
      <w:r w:rsidR="00095D99" w:rsidRPr="000D21E7">
        <w:rPr>
          <w:sz w:val="24"/>
          <w:szCs w:val="24"/>
        </w:rPr>
        <w:t>”</w:t>
      </w:r>
    </w:p>
    <w:p w14:paraId="274EE1A4" w14:textId="77777777" w:rsidR="0057617B" w:rsidRPr="000D21E7" w:rsidRDefault="0057617B" w:rsidP="007E71E4">
      <w:pPr>
        <w:ind w:left="0" w:firstLine="0"/>
        <w:rPr>
          <w:sz w:val="24"/>
          <w:szCs w:val="24"/>
        </w:rPr>
      </w:pPr>
    </w:p>
    <w:p w14:paraId="02D3592E" w14:textId="43E44599" w:rsidR="00FA7523" w:rsidRPr="000D21E7" w:rsidRDefault="00FA7523" w:rsidP="007E71E4">
      <w:pPr>
        <w:ind w:left="0" w:firstLine="0"/>
        <w:rPr>
          <w:sz w:val="24"/>
          <w:szCs w:val="24"/>
        </w:rPr>
      </w:pPr>
      <w:r w:rsidRPr="000D21E7">
        <w:rPr>
          <w:sz w:val="24"/>
          <w:szCs w:val="24"/>
        </w:rPr>
        <w:t>Rieg</w:t>
      </w:r>
      <w:r w:rsidR="00733044" w:rsidRPr="000D21E7">
        <w:rPr>
          <w:sz w:val="24"/>
          <w:szCs w:val="24"/>
        </w:rPr>
        <w:t>e</w:t>
      </w:r>
      <w:r w:rsidRPr="000D21E7">
        <w:rPr>
          <w:sz w:val="24"/>
          <w:szCs w:val="24"/>
        </w:rPr>
        <w:t xml:space="preserve">l and Emory Human Resource Center </w:t>
      </w:r>
      <w:r w:rsidR="00733044" w:rsidRPr="000D21E7">
        <w:rPr>
          <w:sz w:val="24"/>
          <w:szCs w:val="24"/>
        </w:rPr>
        <w:t>Research</w:t>
      </w:r>
      <w:r w:rsidRPr="000D21E7">
        <w:rPr>
          <w:sz w:val="24"/>
          <w:szCs w:val="24"/>
        </w:rPr>
        <w:t xml:space="preserve"> Grant for McFarland, L., Hendricks, J. L</w:t>
      </w:r>
      <w:r w:rsidRPr="000D21E7">
        <w:rPr>
          <w:b/>
          <w:sz w:val="24"/>
          <w:szCs w:val="24"/>
        </w:rPr>
        <w:t>.</w:t>
      </w:r>
      <w:r w:rsidRPr="000D21E7">
        <w:rPr>
          <w:sz w:val="24"/>
          <w:szCs w:val="24"/>
        </w:rPr>
        <w:t xml:space="preserve">, &amp; Thatcher, S. M. </w:t>
      </w:r>
      <w:r w:rsidR="00254BF5" w:rsidRPr="000D21E7">
        <w:rPr>
          <w:sz w:val="24"/>
          <w:szCs w:val="24"/>
        </w:rPr>
        <w:t>“</w:t>
      </w:r>
      <w:r w:rsidRPr="000D21E7">
        <w:rPr>
          <w:sz w:val="24"/>
          <w:szCs w:val="24"/>
        </w:rPr>
        <w:t>The Paradox of Virtual Disclosure: How Identity Disclosures in Interviews Result in Different Outcomes for Male and Female Job Seekers</w:t>
      </w:r>
      <w:r w:rsidR="00254BF5" w:rsidRPr="000D21E7">
        <w:rPr>
          <w:sz w:val="24"/>
          <w:szCs w:val="24"/>
        </w:rPr>
        <w:t>”</w:t>
      </w:r>
      <w:r w:rsidRPr="000D21E7">
        <w:rPr>
          <w:sz w:val="24"/>
          <w:szCs w:val="24"/>
        </w:rPr>
        <w:t xml:space="preserve"> (</w:t>
      </w:r>
      <w:r w:rsidR="00254BF5" w:rsidRPr="000D21E7">
        <w:rPr>
          <w:sz w:val="24"/>
          <w:szCs w:val="24"/>
        </w:rPr>
        <w:t xml:space="preserve">Awarded </w:t>
      </w:r>
      <w:r w:rsidRPr="000D21E7">
        <w:rPr>
          <w:sz w:val="24"/>
          <w:szCs w:val="24"/>
        </w:rPr>
        <w:t>$1,760, 2017)</w:t>
      </w:r>
    </w:p>
    <w:p w14:paraId="0110EE17" w14:textId="77777777" w:rsidR="00FA7523" w:rsidRPr="000D21E7" w:rsidRDefault="00FA7523" w:rsidP="007E71E4">
      <w:pPr>
        <w:ind w:left="0" w:firstLine="0"/>
        <w:rPr>
          <w:sz w:val="24"/>
          <w:szCs w:val="24"/>
        </w:rPr>
      </w:pPr>
    </w:p>
    <w:p w14:paraId="1AD47A89" w14:textId="4256B22F" w:rsidR="007E71E4" w:rsidRPr="000D21E7" w:rsidRDefault="006C71BA" w:rsidP="007E71E4">
      <w:pPr>
        <w:ind w:left="0" w:firstLine="0"/>
        <w:rPr>
          <w:sz w:val="24"/>
          <w:szCs w:val="24"/>
        </w:rPr>
      </w:pPr>
      <w:r w:rsidRPr="000D21E7">
        <w:rPr>
          <w:sz w:val="24"/>
          <w:szCs w:val="24"/>
        </w:rPr>
        <w:lastRenderedPageBreak/>
        <w:t>Moore School of Business Grant for Hendricks, J. L., &amp; Ployhart, R. E.,</w:t>
      </w:r>
      <w:r w:rsidR="00FA3330" w:rsidRPr="000D21E7">
        <w:rPr>
          <w:sz w:val="24"/>
          <w:szCs w:val="24"/>
        </w:rPr>
        <w:t xml:space="preserve"> </w:t>
      </w:r>
      <w:r w:rsidRPr="000D21E7">
        <w:rPr>
          <w:sz w:val="24"/>
          <w:szCs w:val="24"/>
        </w:rPr>
        <w:t>“</w:t>
      </w:r>
      <w:r w:rsidR="007E71E4" w:rsidRPr="000D21E7">
        <w:rPr>
          <w:sz w:val="24"/>
          <w:szCs w:val="24"/>
        </w:rPr>
        <w:t>The impact of industry characteristics and applicant relevance on the impression formation process for potential applicants</w:t>
      </w:r>
      <w:r w:rsidRPr="000D21E7">
        <w:rPr>
          <w:sz w:val="24"/>
          <w:szCs w:val="24"/>
        </w:rPr>
        <w:t>”</w:t>
      </w:r>
      <w:r w:rsidR="007E71E4" w:rsidRPr="000D21E7">
        <w:rPr>
          <w:sz w:val="24"/>
          <w:szCs w:val="24"/>
        </w:rPr>
        <w:t xml:space="preserve"> </w:t>
      </w:r>
      <w:r w:rsidRPr="000D21E7">
        <w:rPr>
          <w:sz w:val="24"/>
          <w:szCs w:val="24"/>
        </w:rPr>
        <w:t xml:space="preserve">(Awarded </w:t>
      </w:r>
      <w:r w:rsidR="00FA3330" w:rsidRPr="000D21E7">
        <w:rPr>
          <w:sz w:val="24"/>
          <w:szCs w:val="24"/>
        </w:rPr>
        <w:t>$2,000</w:t>
      </w:r>
      <w:r w:rsidRPr="000D21E7">
        <w:rPr>
          <w:sz w:val="24"/>
          <w:szCs w:val="24"/>
        </w:rPr>
        <w:t>, 2018)</w:t>
      </w:r>
    </w:p>
    <w:p w14:paraId="2106942E" w14:textId="77777777" w:rsidR="00FA3330" w:rsidRPr="000D21E7" w:rsidRDefault="00FA3330" w:rsidP="007E71E4">
      <w:pPr>
        <w:ind w:left="0" w:firstLine="0"/>
        <w:rPr>
          <w:sz w:val="24"/>
          <w:szCs w:val="24"/>
          <w:highlight w:val="yellow"/>
        </w:rPr>
      </w:pPr>
    </w:p>
    <w:p w14:paraId="41A862BB" w14:textId="22985665" w:rsidR="006C71BA" w:rsidRPr="000D21E7" w:rsidRDefault="00FA3330" w:rsidP="006C71BA">
      <w:pPr>
        <w:ind w:left="0" w:firstLine="0"/>
        <w:rPr>
          <w:sz w:val="24"/>
          <w:szCs w:val="24"/>
        </w:rPr>
      </w:pPr>
      <w:r w:rsidRPr="000D21E7">
        <w:rPr>
          <w:sz w:val="24"/>
          <w:szCs w:val="24"/>
        </w:rPr>
        <w:t>Darla Moore School of Business Grant</w:t>
      </w:r>
      <w:r w:rsidR="006C71BA" w:rsidRPr="000D21E7">
        <w:rPr>
          <w:sz w:val="24"/>
          <w:szCs w:val="24"/>
        </w:rPr>
        <w:t xml:space="preserve"> for Essman,</w:t>
      </w:r>
      <w:r w:rsidR="00E83178" w:rsidRPr="000D21E7">
        <w:rPr>
          <w:sz w:val="24"/>
          <w:szCs w:val="24"/>
        </w:rPr>
        <w:t xml:space="preserve"> S.,</w:t>
      </w:r>
      <w:r w:rsidR="006C71BA" w:rsidRPr="000D21E7">
        <w:rPr>
          <w:sz w:val="24"/>
          <w:szCs w:val="24"/>
        </w:rPr>
        <w:t xml:space="preserve"> Nyberg</w:t>
      </w:r>
      <w:r w:rsidR="00E83178" w:rsidRPr="000D21E7">
        <w:rPr>
          <w:sz w:val="24"/>
          <w:szCs w:val="24"/>
        </w:rPr>
        <w:t xml:space="preserve"> A.</w:t>
      </w:r>
      <w:r w:rsidR="006C71BA" w:rsidRPr="000D21E7">
        <w:rPr>
          <w:sz w:val="24"/>
          <w:szCs w:val="24"/>
        </w:rPr>
        <w:t>, Hendricks,</w:t>
      </w:r>
      <w:r w:rsidR="00E83178" w:rsidRPr="000D21E7">
        <w:rPr>
          <w:sz w:val="24"/>
          <w:szCs w:val="24"/>
        </w:rPr>
        <w:t xml:space="preserve"> J. L.,</w:t>
      </w:r>
      <w:r w:rsidR="006C71BA" w:rsidRPr="000D21E7">
        <w:rPr>
          <w:sz w:val="24"/>
          <w:szCs w:val="24"/>
        </w:rPr>
        <w:t xml:space="preserve"> and Ployhart,</w:t>
      </w:r>
      <w:r w:rsidR="00E83178" w:rsidRPr="000D21E7">
        <w:rPr>
          <w:sz w:val="24"/>
          <w:szCs w:val="24"/>
        </w:rPr>
        <w:t xml:space="preserve"> R. E.,</w:t>
      </w:r>
      <w:r w:rsidR="006C71BA" w:rsidRPr="000D21E7">
        <w:rPr>
          <w:sz w:val="24"/>
          <w:szCs w:val="24"/>
        </w:rPr>
        <w:t xml:space="preserve"> “</w:t>
      </w:r>
      <w:r w:rsidRPr="000D21E7">
        <w:rPr>
          <w:sz w:val="24"/>
          <w:szCs w:val="24"/>
        </w:rPr>
        <w:t>Investigating the Relationships among Individual Human Capital, Manager Human Capital, Team Processes, Team Performance, and Value Capture</w:t>
      </w:r>
      <w:r w:rsidR="006C71BA" w:rsidRPr="000D21E7">
        <w:rPr>
          <w:sz w:val="24"/>
          <w:szCs w:val="24"/>
        </w:rPr>
        <w:t>”</w:t>
      </w:r>
      <w:r w:rsidRPr="000D21E7">
        <w:rPr>
          <w:sz w:val="24"/>
          <w:szCs w:val="24"/>
        </w:rPr>
        <w:t xml:space="preserve"> </w:t>
      </w:r>
      <w:r w:rsidR="006C71BA" w:rsidRPr="000D21E7">
        <w:rPr>
          <w:sz w:val="24"/>
          <w:szCs w:val="24"/>
        </w:rPr>
        <w:t xml:space="preserve">(Awarded </w:t>
      </w:r>
      <w:r w:rsidRPr="000D21E7">
        <w:rPr>
          <w:sz w:val="24"/>
          <w:szCs w:val="24"/>
        </w:rPr>
        <w:t>$5,000</w:t>
      </w:r>
      <w:r w:rsidR="006C71BA" w:rsidRPr="000D21E7">
        <w:rPr>
          <w:sz w:val="24"/>
          <w:szCs w:val="24"/>
        </w:rPr>
        <w:t>, 2017)</w:t>
      </w:r>
    </w:p>
    <w:p w14:paraId="04FF9E5A" w14:textId="77777777" w:rsidR="006C71BA" w:rsidRPr="000D21E7" w:rsidRDefault="006C71BA" w:rsidP="006C71BA">
      <w:pPr>
        <w:ind w:left="0" w:firstLine="0"/>
        <w:rPr>
          <w:sz w:val="24"/>
          <w:szCs w:val="24"/>
        </w:rPr>
      </w:pPr>
    </w:p>
    <w:p w14:paraId="342003FE" w14:textId="5E2739B0" w:rsidR="006C71BA" w:rsidRPr="000D21E7" w:rsidRDefault="006C71BA" w:rsidP="006C71BA">
      <w:pPr>
        <w:ind w:left="0" w:firstLine="0"/>
        <w:rPr>
          <w:sz w:val="24"/>
          <w:szCs w:val="24"/>
        </w:rPr>
      </w:pPr>
      <w:r w:rsidRPr="000D21E7">
        <w:rPr>
          <w:sz w:val="24"/>
          <w:szCs w:val="24"/>
        </w:rPr>
        <w:t>Rieg</w:t>
      </w:r>
      <w:r w:rsidR="00733044" w:rsidRPr="000D21E7">
        <w:rPr>
          <w:sz w:val="24"/>
          <w:szCs w:val="24"/>
        </w:rPr>
        <w:t>e</w:t>
      </w:r>
      <w:r w:rsidRPr="000D21E7">
        <w:rPr>
          <w:sz w:val="24"/>
          <w:szCs w:val="24"/>
        </w:rPr>
        <w:t>l and E</w:t>
      </w:r>
      <w:r w:rsidR="005E642F" w:rsidRPr="000D21E7">
        <w:rPr>
          <w:sz w:val="24"/>
          <w:szCs w:val="24"/>
        </w:rPr>
        <w:t>mory Human Resource Center Rese</w:t>
      </w:r>
      <w:r w:rsidRPr="000D21E7">
        <w:rPr>
          <w:sz w:val="24"/>
          <w:szCs w:val="24"/>
        </w:rPr>
        <w:t>a</w:t>
      </w:r>
      <w:r w:rsidR="005E642F" w:rsidRPr="000D21E7">
        <w:rPr>
          <w:sz w:val="24"/>
          <w:szCs w:val="24"/>
        </w:rPr>
        <w:t>r</w:t>
      </w:r>
      <w:r w:rsidRPr="000D21E7">
        <w:rPr>
          <w:sz w:val="24"/>
          <w:szCs w:val="24"/>
        </w:rPr>
        <w:t>ch Grant for Hendricks, J. L</w:t>
      </w:r>
      <w:r w:rsidRPr="000D21E7">
        <w:rPr>
          <w:b/>
          <w:sz w:val="24"/>
          <w:szCs w:val="24"/>
        </w:rPr>
        <w:t>.</w:t>
      </w:r>
      <w:r w:rsidRPr="000D21E7">
        <w:rPr>
          <w:sz w:val="24"/>
          <w:szCs w:val="24"/>
        </w:rPr>
        <w:t xml:space="preserve">, Call, M, Bliese, P. D., &amp; Thatcher, S. M. </w:t>
      </w:r>
      <w:r w:rsidR="00254BF5" w:rsidRPr="000D21E7">
        <w:rPr>
          <w:sz w:val="24"/>
          <w:szCs w:val="24"/>
        </w:rPr>
        <w:t>“</w:t>
      </w:r>
      <w:r w:rsidRPr="000D21E7">
        <w:rPr>
          <w:sz w:val="24"/>
          <w:szCs w:val="24"/>
        </w:rPr>
        <w:t>High Performer Humility and Task Interdependence on Peer Performance</w:t>
      </w:r>
      <w:r w:rsidR="00254BF5" w:rsidRPr="000D21E7">
        <w:rPr>
          <w:sz w:val="24"/>
          <w:szCs w:val="24"/>
        </w:rPr>
        <w:t>”</w:t>
      </w:r>
      <w:r w:rsidRPr="000D21E7">
        <w:rPr>
          <w:sz w:val="24"/>
          <w:szCs w:val="24"/>
        </w:rPr>
        <w:t xml:space="preserve"> (</w:t>
      </w:r>
      <w:r w:rsidR="00254BF5" w:rsidRPr="000D21E7">
        <w:rPr>
          <w:sz w:val="24"/>
          <w:szCs w:val="24"/>
        </w:rPr>
        <w:t xml:space="preserve">Awarded </w:t>
      </w:r>
      <w:r w:rsidRPr="000D21E7">
        <w:rPr>
          <w:sz w:val="24"/>
          <w:szCs w:val="24"/>
        </w:rPr>
        <w:t>$3,000, 2016</w:t>
      </w:r>
      <w:r w:rsidR="00801805" w:rsidRPr="000D21E7">
        <w:rPr>
          <w:sz w:val="24"/>
          <w:szCs w:val="24"/>
        </w:rPr>
        <w:t>)</w:t>
      </w:r>
    </w:p>
    <w:p w14:paraId="556980F1" w14:textId="77777777" w:rsidR="006C71BA" w:rsidRPr="000D21E7" w:rsidRDefault="006C71BA" w:rsidP="006C71BA">
      <w:pPr>
        <w:ind w:left="0" w:firstLine="0"/>
        <w:rPr>
          <w:sz w:val="24"/>
          <w:szCs w:val="24"/>
        </w:rPr>
      </w:pPr>
    </w:p>
    <w:p w14:paraId="7AF7489C" w14:textId="4FD7A843" w:rsidR="008B5D4D" w:rsidRPr="000D21E7" w:rsidRDefault="008B5D4D" w:rsidP="006C71BA">
      <w:pPr>
        <w:ind w:left="0" w:firstLine="0"/>
        <w:rPr>
          <w:sz w:val="24"/>
          <w:szCs w:val="24"/>
        </w:rPr>
      </w:pPr>
      <w:r w:rsidRPr="000D21E7">
        <w:rPr>
          <w:sz w:val="24"/>
          <w:szCs w:val="24"/>
        </w:rPr>
        <w:t>Darla</w:t>
      </w:r>
      <w:r w:rsidR="006C71BA" w:rsidRPr="000D21E7">
        <w:rPr>
          <w:sz w:val="24"/>
          <w:szCs w:val="24"/>
        </w:rPr>
        <w:t xml:space="preserve"> Moore School of Business Grant for Hendricks, J. L</w:t>
      </w:r>
      <w:r w:rsidR="006C71BA" w:rsidRPr="000D21E7">
        <w:rPr>
          <w:b/>
          <w:sz w:val="24"/>
          <w:szCs w:val="24"/>
        </w:rPr>
        <w:t>.</w:t>
      </w:r>
      <w:r w:rsidR="006C71BA" w:rsidRPr="000D21E7">
        <w:rPr>
          <w:sz w:val="24"/>
          <w:szCs w:val="24"/>
        </w:rPr>
        <w:t xml:space="preserve">, Call, M, Bliese, P. D., &amp; Thatcher, S. M. </w:t>
      </w:r>
      <w:r w:rsidR="00254BF5" w:rsidRPr="000D21E7">
        <w:rPr>
          <w:sz w:val="24"/>
          <w:szCs w:val="24"/>
        </w:rPr>
        <w:t>“</w:t>
      </w:r>
      <w:r w:rsidR="006C71BA" w:rsidRPr="000D21E7">
        <w:rPr>
          <w:sz w:val="24"/>
          <w:szCs w:val="24"/>
        </w:rPr>
        <w:t>High Performer Humility and Goal Orientation on Peer Performance</w:t>
      </w:r>
      <w:r w:rsidR="00254BF5" w:rsidRPr="000D21E7">
        <w:rPr>
          <w:sz w:val="24"/>
          <w:szCs w:val="24"/>
        </w:rPr>
        <w:t>”</w:t>
      </w:r>
      <w:r w:rsidR="006C71BA" w:rsidRPr="000D21E7">
        <w:rPr>
          <w:sz w:val="24"/>
          <w:szCs w:val="24"/>
        </w:rPr>
        <w:t xml:space="preserve"> (</w:t>
      </w:r>
      <w:r w:rsidR="00254BF5" w:rsidRPr="000D21E7">
        <w:rPr>
          <w:sz w:val="24"/>
          <w:szCs w:val="24"/>
        </w:rPr>
        <w:t xml:space="preserve">Awarded </w:t>
      </w:r>
      <w:r w:rsidRPr="000D21E7">
        <w:rPr>
          <w:sz w:val="24"/>
          <w:szCs w:val="24"/>
        </w:rPr>
        <w:t>$5,000</w:t>
      </w:r>
      <w:r w:rsidR="00801805" w:rsidRPr="000D21E7">
        <w:rPr>
          <w:sz w:val="24"/>
          <w:szCs w:val="24"/>
        </w:rPr>
        <w:t>, 2015)</w:t>
      </w:r>
    </w:p>
    <w:p w14:paraId="74D7EE0E" w14:textId="77777777" w:rsidR="007E71E4" w:rsidRPr="000D21E7" w:rsidRDefault="007E71E4" w:rsidP="006D3FB3">
      <w:pPr>
        <w:pStyle w:val="Heading1"/>
        <w:ind w:left="-5"/>
        <w:rPr>
          <w:sz w:val="24"/>
          <w:szCs w:val="24"/>
        </w:rPr>
      </w:pPr>
    </w:p>
    <w:p w14:paraId="5BDACDA2" w14:textId="048AD064" w:rsidR="00BA2257" w:rsidRPr="000D21E7" w:rsidRDefault="00BA2257" w:rsidP="006D3FB3">
      <w:pPr>
        <w:pStyle w:val="Heading1"/>
        <w:ind w:left="-5"/>
        <w:rPr>
          <w:sz w:val="24"/>
          <w:szCs w:val="24"/>
        </w:rPr>
      </w:pPr>
      <w:r w:rsidRPr="000D21E7">
        <w:rPr>
          <w:sz w:val="24"/>
          <w:szCs w:val="24"/>
        </w:rPr>
        <w:t>PROFESSIONAL SERVICE</w:t>
      </w:r>
      <w:r w:rsidRPr="000D21E7">
        <w:rPr>
          <w:sz w:val="24"/>
          <w:szCs w:val="24"/>
          <w:u w:val="none"/>
        </w:rPr>
        <w:t xml:space="preserve"> </w:t>
      </w:r>
    </w:p>
    <w:p w14:paraId="740FA4B4" w14:textId="6FAACBC9" w:rsidR="00BA2257" w:rsidRPr="000D21E7" w:rsidRDefault="00BA2257" w:rsidP="00BA2257">
      <w:pPr>
        <w:tabs>
          <w:tab w:val="center" w:pos="4792"/>
        </w:tabs>
        <w:ind w:left="-15" w:firstLine="0"/>
        <w:rPr>
          <w:sz w:val="24"/>
          <w:szCs w:val="24"/>
        </w:rPr>
      </w:pPr>
      <w:r w:rsidRPr="000D21E7">
        <w:rPr>
          <w:sz w:val="24"/>
          <w:szCs w:val="24"/>
        </w:rPr>
        <w:t>Reviewer, Academy of Management Annual Meeting, OB</w:t>
      </w:r>
      <w:r w:rsidR="00FF3D62" w:rsidRPr="000D21E7">
        <w:rPr>
          <w:sz w:val="24"/>
          <w:szCs w:val="24"/>
        </w:rPr>
        <w:t xml:space="preserve"> Division, 2016</w:t>
      </w:r>
      <w:r w:rsidR="00801805" w:rsidRPr="000D21E7">
        <w:rPr>
          <w:sz w:val="24"/>
          <w:szCs w:val="24"/>
        </w:rPr>
        <w:t>, HR Division, 2018</w:t>
      </w:r>
      <w:r w:rsidR="00996A3E" w:rsidRPr="000D21E7">
        <w:rPr>
          <w:sz w:val="24"/>
          <w:szCs w:val="24"/>
        </w:rPr>
        <w:t>-202</w:t>
      </w:r>
      <w:r w:rsidR="001F709E" w:rsidRPr="000D21E7">
        <w:rPr>
          <w:sz w:val="24"/>
          <w:szCs w:val="24"/>
        </w:rPr>
        <w:t>4</w:t>
      </w:r>
    </w:p>
    <w:p w14:paraId="3F9D3037" w14:textId="77777777" w:rsidR="00801805" w:rsidRPr="000D21E7" w:rsidRDefault="00801805" w:rsidP="00BA2257">
      <w:pPr>
        <w:tabs>
          <w:tab w:val="center" w:pos="4792"/>
        </w:tabs>
        <w:ind w:left="-15" w:firstLine="0"/>
        <w:rPr>
          <w:sz w:val="24"/>
          <w:szCs w:val="24"/>
        </w:rPr>
      </w:pPr>
    </w:p>
    <w:p w14:paraId="172E79F7" w14:textId="530B8CC0" w:rsidR="00BA2257" w:rsidRPr="000D21E7" w:rsidRDefault="00FF3D62" w:rsidP="00BA2257">
      <w:pPr>
        <w:tabs>
          <w:tab w:val="center" w:pos="4792"/>
        </w:tabs>
        <w:ind w:left="-15" w:firstLine="0"/>
        <w:rPr>
          <w:sz w:val="24"/>
          <w:szCs w:val="24"/>
        </w:rPr>
      </w:pPr>
      <w:r w:rsidRPr="000D21E7">
        <w:rPr>
          <w:sz w:val="24"/>
          <w:szCs w:val="24"/>
        </w:rPr>
        <w:t>Chair, Management Department Doctoral Student Round Table, 2016</w:t>
      </w:r>
    </w:p>
    <w:p w14:paraId="7D2391D7" w14:textId="589EDB1E" w:rsidR="00996A3E" w:rsidRPr="000D21E7" w:rsidRDefault="00996A3E" w:rsidP="00BA2257">
      <w:pPr>
        <w:tabs>
          <w:tab w:val="center" w:pos="4792"/>
        </w:tabs>
        <w:ind w:left="-15" w:firstLine="0"/>
        <w:rPr>
          <w:sz w:val="24"/>
          <w:szCs w:val="24"/>
        </w:rPr>
      </w:pPr>
    </w:p>
    <w:p w14:paraId="14C2ED77" w14:textId="523FF9DF" w:rsidR="001F709E" w:rsidRPr="000D21E7" w:rsidRDefault="001F709E" w:rsidP="00BA2257">
      <w:pPr>
        <w:tabs>
          <w:tab w:val="center" w:pos="4792"/>
        </w:tabs>
        <w:ind w:left="-15" w:firstLine="0"/>
        <w:rPr>
          <w:sz w:val="24"/>
          <w:szCs w:val="24"/>
        </w:rPr>
      </w:pPr>
      <w:r w:rsidRPr="000D21E7">
        <w:rPr>
          <w:sz w:val="24"/>
          <w:szCs w:val="24"/>
        </w:rPr>
        <w:t xml:space="preserve">Volunteer, Academy of </w:t>
      </w:r>
      <w:proofErr w:type="spellStart"/>
      <w:r w:rsidRPr="000D21E7">
        <w:rPr>
          <w:sz w:val="24"/>
          <w:szCs w:val="24"/>
        </w:rPr>
        <w:t>Manangement</w:t>
      </w:r>
      <w:proofErr w:type="spellEnd"/>
      <w:r w:rsidRPr="000D21E7">
        <w:rPr>
          <w:sz w:val="24"/>
          <w:szCs w:val="24"/>
        </w:rPr>
        <w:t xml:space="preserve"> Annual Meeting, HR Division</w:t>
      </w:r>
    </w:p>
    <w:p w14:paraId="002B4178" w14:textId="77777777" w:rsidR="001F709E" w:rsidRPr="000D21E7" w:rsidRDefault="001F709E" w:rsidP="00BA2257">
      <w:pPr>
        <w:tabs>
          <w:tab w:val="center" w:pos="4792"/>
        </w:tabs>
        <w:ind w:left="-15" w:firstLine="0"/>
        <w:rPr>
          <w:sz w:val="24"/>
          <w:szCs w:val="24"/>
        </w:rPr>
      </w:pPr>
    </w:p>
    <w:p w14:paraId="6148EB08" w14:textId="425ED135" w:rsidR="00996A3E" w:rsidRPr="000D21E7" w:rsidRDefault="00996A3E" w:rsidP="00BA2257">
      <w:pPr>
        <w:tabs>
          <w:tab w:val="center" w:pos="4792"/>
        </w:tabs>
        <w:ind w:left="-15" w:firstLine="0"/>
        <w:rPr>
          <w:sz w:val="24"/>
          <w:szCs w:val="24"/>
        </w:rPr>
      </w:pPr>
      <w:r w:rsidRPr="000D21E7">
        <w:rPr>
          <w:sz w:val="24"/>
          <w:szCs w:val="24"/>
        </w:rPr>
        <w:t>Ad Hoc-Journal Review</w:t>
      </w:r>
      <w:r w:rsidR="000C3C78" w:rsidRPr="000D21E7">
        <w:rPr>
          <w:sz w:val="24"/>
          <w:szCs w:val="24"/>
        </w:rPr>
        <w:t>er</w:t>
      </w:r>
      <w:r w:rsidRPr="000D21E7">
        <w:rPr>
          <w:sz w:val="24"/>
          <w:szCs w:val="24"/>
        </w:rPr>
        <w:t>:</w:t>
      </w:r>
    </w:p>
    <w:p w14:paraId="354AB514" w14:textId="43A078AB" w:rsidR="00996A3E" w:rsidRPr="000D21E7" w:rsidRDefault="00996A3E" w:rsidP="00996A3E">
      <w:pPr>
        <w:pStyle w:val="ListParagraph"/>
        <w:numPr>
          <w:ilvl w:val="0"/>
          <w:numId w:val="4"/>
        </w:numPr>
        <w:tabs>
          <w:tab w:val="center" w:pos="4792"/>
        </w:tabs>
        <w:rPr>
          <w:sz w:val="24"/>
          <w:szCs w:val="24"/>
        </w:rPr>
      </w:pPr>
      <w:r w:rsidRPr="000D21E7">
        <w:rPr>
          <w:sz w:val="24"/>
          <w:szCs w:val="24"/>
        </w:rPr>
        <w:t>Journal of Applied Psychology</w:t>
      </w:r>
    </w:p>
    <w:p w14:paraId="7E420FDC" w14:textId="65C2B416" w:rsidR="00996A3E" w:rsidRPr="000D21E7" w:rsidRDefault="00996A3E" w:rsidP="00996A3E">
      <w:pPr>
        <w:pStyle w:val="ListParagraph"/>
        <w:numPr>
          <w:ilvl w:val="0"/>
          <w:numId w:val="4"/>
        </w:numPr>
        <w:tabs>
          <w:tab w:val="center" w:pos="4792"/>
        </w:tabs>
        <w:rPr>
          <w:sz w:val="24"/>
          <w:szCs w:val="24"/>
        </w:rPr>
      </w:pPr>
      <w:r w:rsidRPr="000D21E7">
        <w:rPr>
          <w:sz w:val="24"/>
          <w:szCs w:val="24"/>
        </w:rPr>
        <w:t>Academy of Management Review</w:t>
      </w:r>
    </w:p>
    <w:p w14:paraId="798390DF" w14:textId="0B97787F" w:rsidR="00DC4A8D" w:rsidRPr="000D21E7" w:rsidRDefault="00DC4A8D" w:rsidP="00996A3E">
      <w:pPr>
        <w:pStyle w:val="ListParagraph"/>
        <w:numPr>
          <w:ilvl w:val="0"/>
          <w:numId w:val="4"/>
        </w:numPr>
        <w:tabs>
          <w:tab w:val="center" w:pos="4792"/>
        </w:tabs>
        <w:rPr>
          <w:sz w:val="24"/>
          <w:szCs w:val="24"/>
        </w:rPr>
      </w:pPr>
      <w:r w:rsidRPr="000D21E7">
        <w:rPr>
          <w:sz w:val="24"/>
          <w:szCs w:val="24"/>
        </w:rPr>
        <w:t>Human Resource Management</w:t>
      </w:r>
    </w:p>
    <w:p w14:paraId="2C2E8196" w14:textId="5D5D694C" w:rsidR="00B41D5F" w:rsidRPr="000D21E7" w:rsidRDefault="00B41D5F" w:rsidP="00996A3E">
      <w:pPr>
        <w:pStyle w:val="ListParagraph"/>
        <w:numPr>
          <w:ilvl w:val="0"/>
          <w:numId w:val="4"/>
        </w:numPr>
        <w:tabs>
          <w:tab w:val="center" w:pos="4792"/>
        </w:tabs>
        <w:rPr>
          <w:sz w:val="24"/>
          <w:szCs w:val="24"/>
        </w:rPr>
      </w:pPr>
      <w:r w:rsidRPr="000D21E7">
        <w:rPr>
          <w:sz w:val="24"/>
          <w:szCs w:val="24"/>
        </w:rPr>
        <w:t>Journal of Organizational Behavior</w:t>
      </w:r>
    </w:p>
    <w:p w14:paraId="6B7D792C" w14:textId="77777777" w:rsidR="005F3B8B" w:rsidRPr="000D21E7" w:rsidRDefault="005F3B8B" w:rsidP="00BA2257">
      <w:pPr>
        <w:spacing w:after="0" w:line="259" w:lineRule="auto"/>
        <w:ind w:left="0" w:firstLine="0"/>
        <w:rPr>
          <w:sz w:val="24"/>
          <w:szCs w:val="24"/>
        </w:rPr>
      </w:pPr>
    </w:p>
    <w:p w14:paraId="6DD739D4" w14:textId="77777777" w:rsidR="00996A3E" w:rsidRPr="000D21E7" w:rsidRDefault="00996A3E" w:rsidP="00996A3E">
      <w:pPr>
        <w:pStyle w:val="Heading1"/>
        <w:ind w:left="-5"/>
        <w:rPr>
          <w:sz w:val="24"/>
          <w:szCs w:val="24"/>
        </w:rPr>
      </w:pPr>
      <w:r w:rsidRPr="000D21E7">
        <w:rPr>
          <w:sz w:val="24"/>
          <w:szCs w:val="24"/>
        </w:rPr>
        <w:t>TEACHING EXPERIENCE</w:t>
      </w:r>
      <w:r w:rsidRPr="000D21E7">
        <w:rPr>
          <w:sz w:val="24"/>
          <w:szCs w:val="24"/>
          <w:u w:val="none"/>
        </w:rPr>
        <w:t xml:space="preserve"> </w:t>
      </w:r>
    </w:p>
    <w:p w14:paraId="7BADA509" w14:textId="513B4BE2" w:rsidR="001F709E" w:rsidRPr="000D21E7" w:rsidRDefault="001F709E" w:rsidP="001F709E">
      <w:pPr>
        <w:tabs>
          <w:tab w:val="center" w:pos="3527"/>
        </w:tabs>
        <w:ind w:left="-15" w:firstLine="0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Human Resource Analytics, MGMT 398</w:t>
      </w:r>
    </w:p>
    <w:p w14:paraId="588A4BC8" w14:textId="704DB6B8" w:rsidR="001F709E" w:rsidRPr="000D21E7" w:rsidRDefault="001F709E" w:rsidP="001F709E">
      <w:pPr>
        <w:pStyle w:val="ListParagraph"/>
        <w:numPr>
          <w:ilvl w:val="0"/>
          <w:numId w:val="7"/>
        </w:numPr>
        <w:tabs>
          <w:tab w:val="center" w:pos="3527"/>
        </w:tabs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Spring 2024</w:t>
      </w:r>
    </w:p>
    <w:p w14:paraId="639DE517" w14:textId="77777777" w:rsidR="001F709E" w:rsidRPr="000D21E7" w:rsidRDefault="001F709E" w:rsidP="001F709E">
      <w:pPr>
        <w:tabs>
          <w:tab w:val="center" w:pos="3527"/>
        </w:tabs>
        <w:ind w:left="-15" w:firstLine="0"/>
        <w:rPr>
          <w:color w:val="000000" w:themeColor="text1"/>
          <w:sz w:val="24"/>
          <w:szCs w:val="24"/>
        </w:rPr>
      </w:pPr>
    </w:p>
    <w:p w14:paraId="771B388F" w14:textId="76B6F33A" w:rsidR="001F709E" w:rsidRPr="000D21E7" w:rsidRDefault="001F709E" w:rsidP="001F709E">
      <w:pPr>
        <w:tabs>
          <w:tab w:val="center" w:pos="3527"/>
        </w:tabs>
        <w:ind w:left="-15" w:firstLine="0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PhD Seminar on Human Resource Management, MGMT 982</w:t>
      </w:r>
    </w:p>
    <w:p w14:paraId="0A68F211" w14:textId="1B5216E8" w:rsidR="001F709E" w:rsidRPr="000D21E7" w:rsidRDefault="001F709E" w:rsidP="001F709E">
      <w:pPr>
        <w:pStyle w:val="ListParagraph"/>
        <w:numPr>
          <w:ilvl w:val="0"/>
          <w:numId w:val="7"/>
        </w:numPr>
        <w:tabs>
          <w:tab w:val="center" w:pos="3527"/>
        </w:tabs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Spring 2024</w:t>
      </w:r>
    </w:p>
    <w:p w14:paraId="1D84477B" w14:textId="77777777" w:rsidR="001F709E" w:rsidRPr="000D21E7" w:rsidRDefault="001F709E" w:rsidP="009D5514">
      <w:pPr>
        <w:tabs>
          <w:tab w:val="center" w:pos="3527"/>
        </w:tabs>
        <w:ind w:left="-15" w:firstLine="0"/>
        <w:rPr>
          <w:color w:val="000000" w:themeColor="text1"/>
          <w:sz w:val="24"/>
          <w:szCs w:val="24"/>
        </w:rPr>
      </w:pPr>
    </w:p>
    <w:p w14:paraId="19FBC656" w14:textId="4455755D" w:rsidR="001F709E" w:rsidRPr="000D21E7" w:rsidRDefault="00996A3E" w:rsidP="009D5514">
      <w:pPr>
        <w:tabs>
          <w:tab w:val="center" w:pos="3527"/>
        </w:tabs>
        <w:ind w:left="-15" w:firstLine="0"/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Human Resources, MGMT</w:t>
      </w:r>
      <w:r w:rsidR="001F709E" w:rsidRPr="000D21E7">
        <w:rPr>
          <w:color w:val="000000" w:themeColor="text1"/>
          <w:sz w:val="24"/>
          <w:szCs w:val="24"/>
        </w:rPr>
        <w:t xml:space="preserve"> 361</w:t>
      </w:r>
    </w:p>
    <w:p w14:paraId="602387C3" w14:textId="77777777" w:rsidR="001F709E" w:rsidRPr="000D21E7" w:rsidRDefault="001F709E" w:rsidP="001F709E">
      <w:pPr>
        <w:pStyle w:val="ListParagraph"/>
        <w:numPr>
          <w:ilvl w:val="0"/>
          <w:numId w:val="5"/>
        </w:numPr>
        <w:tabs>
          <w:tab w:val="center" w:pos="3527"/>
        </w:tabs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 xml:space="preserve">Fall 2023 </w:t>
      </w:r>
    </w:p>
    <w:p w14:paraId="168CFBAE" w14:textId="71405A54" w:rsidR="001F709E" w:rsidRPr="000D21E7" w:rsidRDefault="001F709E" w:rsidP="001F709E">
      <w:pPr>
        <w:pStyle w:val="ListParagraph"/>
        <w:numPr>
          <w:ilvl w:val="0"/>
          <w:numId w:val="5"/>
        </w:numPr>
        <w:tabs>
          <w:tab w:val="center" w:pos="3527"/>
        </w:tabs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Fall 2022</w:t>
      </w:r>
    </w:p>
    <w:p w14:paraId="14EFACD8" w14:textId="77777777" w:rsidR="001F709E" w:rsidRPr="000D21E7" w:rsidRDefault="001F709E" w:rsidP="001F709E">
      <w:pPr>
        <w:pStyle w:val="ListParagraph"/>
        <w:numPr>
          <w:ilvl w:val="0"/>
          <w:numId w:val="5"/>
        </w:numPr>
        <w:tabs>
          <w:tab w:val="center" w:pos="3527"/>
        </w:tabs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Spring 2022</w:t>
      </w:r>
    </w:p>
    <w:p w14:paraId="1E80D324" w14:textId="77777777" w:rsidR="001F709E" w:rsidRPr="000D21E7" w:rsidRDefault="001F709E" w:rsidP="001F709E">
      <w:pPr>
        <w:pStyle w:val="ListParagraph"/>
        <w:numPr>
          <w:ilvl w:val="0"/>
          <w:numId w:val="5"/>
        </w:numPr>
        <w:tabs>
          <w:tab w:val="center" w:pos="3527"/>
        </w:tabs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Fall 2021</w:t>
      </w:r>
    </w:p>
    <w:p w14:paraId="3E3D9C03" w14:textId="77777777" w:rsidR="001F709E" w:rsidRPr="000D21E7" w:rsidRDefault="001F709E" w:rsidP="001F709E">
      <w:pPr>
        <w:pStyle w:val="ListParagraph"/>
        <w:numPr>
          <w:ilvl w:val="0"/>
          <w:numId w:val="5"/>
        </w:numPr>
        <w:tabs>
          <w:tab w:val="center" w:pos="3527"/>
        </w:tabs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Spring 2021</w:t>
      </w:r>
    </w:p>
    <w:p w14:paraId="503957C4" w14:textId="77777777" w:rsidR="001F709E" w:rsidRPr="000D21E7" w:rsidRDefault="001F709E" w:rsidP="001F709E">
      <w:pPr>
        <w:pStyle w:val="ListParagraph"/>
        <w:numPr>
          <w:ilvl w:val="0"/>
          <w:numId w:val="5"/>
        </w:numPr>
        <w:tabs>
          <w:tab w:val="center" w:pos="3527"/>
        </w:tabs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lastRenderedPageBreak/>
        <w:t>Fall 2020</w:t>
      </w:r>
    </w:p>
    <w:p w14:paraId="342D46E5" w14:textId="77777777" w:rsidR="001F709E" w:rsidRPr="000D21E7" w:rsidRDefault="001F709E" w:rsidP="001F709E">
      <w:pPr>
        <w:pStyle w:val="ListParagraph"/>
        <w:numPr>
          <w:ilvl w:val="0"/>
          <w:numId w:val="5"/>
        </w:numPr>
        <w:tabs>
          <w:tab w:val="center" w:pos="3527"/>
        </w:tabs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Spring 2020</w:t>
      </w:r>
    </w:p>
    <w:p w14:paraId="3EEC93D2" w14:textId="042BBB65" w:rsidR="001F709E" w:rsidRPr="000D21E7" w:rsidRDefault="001F709E" w:rsidP="001F709E">
      <w:pPr>
        <w:pStyle w:val="ListParagraph"/>
        <w:numPr>
          <w:ilvl w:val="0"/>
          <w:numId w:val="5"/>
        </w:numPr>
        <w:tabs>
          <w:tab w:val="center" w:pos="3527"/>
        </w:tabs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Fall 2019</w:t>
      </w:r>
    </w:p>
    <w:p w14:paraId="7D79D375" w14:textId="77777777" w:rsidR="001F709E" w:rsidRPr="000D21E7" w:rsidRDefault="00996A3E" w:rsidP="001F709E">
      <w:pPr>
        <w:pStyle w:val="ListParagraph"/>
        <w:numPr>
          <w:ilvl w:val="0"/>
          <w:numId w:val="5"/>
        </w:numPr>
        <w:tabs>
          <w:tab w:val="center" w:pos="3527"/>
        </w:tabs>
        <w:rPr>
          <w:color w:val="000000" w:themeColor="text1"/>
          <w:sz w:val="24"/>
          <w:szCs w:val="24"/>
        </w:rPr>
      </w:pPr>
      <w:r w:rsidRPr="000D21E7">
        <w:rPr>
          <w:color w:val="000000" w:themeColor="text1"/>
          <w:sz w:val="24"/>
          <w:szCs w:val="24"/>
        </w:rPr>
        <w:t>Spring 2019</w:t>
      </w:r>
    </w:p>
    <w:p w14:paraId="077F93CB" w14:textId="77777777" w:rsidR="001F709E" w:rsidRPr="000D21E7" w:rsidRDefault="001F709E" w:rsidP="001F709E">
      <w:pPr>
        <w:tabs>
          <w:tab w:val="center" w:pos="3527"/>
        </w:tabs>
        <w:ind w:left="-15" w:firstLine="0"/>
        <w:rPr>
          <w:sz w:val="24"/>
          <w:szCs w:val="24"/>
        </w:rPr>
      </w:pPr>
    </w:p>
    <w:p w14:paraId="39725020" w14:textId="1CE49046" w:rsidR="001F709E" w:rsidRPr="000D21E7" w:rsidRDefault="001F709E" w:rsidP="001F709E">
      <w:pPr>
        <w:tabs>
          <w:tab w:val="center" w:pos="3527"/>
        </w:tabs>
        <w:ind w:left="-15" w:firstLine="0"/>
        <w:rPr>
          <w:sz w:val="24"/>
          <w:szCs w:val="24"/>
        </w:rPr>
      </w:pPr>
      <w:r w:rsidRPr="000D21E7">
        <w:rPr>
          <w:sz w:val="24"/>
          <w:szCs w:val="24"/>
        </w:rPr>
        <w:t xml:space="preserve">Organizational Behavior, MGMT 376, </w:t>
      </w:r>
    </w:p>
    <w:p w14:paraId="7178BAB5" w14:textId="77777777" w:rsidR="001F709E" w:rsidRPr="000D21E7" w:rsidRDefault="001F709E" w:rsidP="001F709E">
      <w:pPr>
        <w:pStyle w:val="ListParagraph"/>
        <w:numPr>
          <w:ilvl w:val="0"/>
          <w:numId w:val="6"/>
        </w:numPr>
        <w:tabs>
          <w:tab w:val="center" w:pos="3527"/>
        </w:tabs>
        <w:rPr>
          <w:sz w:val="24"/>
          <w:szCs w:val="24"/>
        </w:rPr>
      </w:pPr>
      <w:r w:rsidRPr="000D21E7">
        <w:rPr>
          <w:sz w:val="24"/>
          <w:szCs w:val="24"/>
        </w:rPr>
        <w:t>Summer 2017</w:t>
      </w:r>
    </w:p>
    <w:p w14:paraId="294FECB0" w14:textId="77777777" w:rsidR="001F709E" w:rsidRPr="000D21E7" w:rsidRDefault="001F709E" w:rsidP="001F709E">
      <w:pPr>
        <w:tabs>
          <w:tab w:val="center" w:pos="3527"/>
        </w:tabs>
        <w:rPr>
          <w:color w:val="000000" w:themeColor="text1"/>
          <w:sz w:val="24"/>
          <w:szCs w:val="24"/>
        </w:rPr>
      </w:pPr>
    </w:p>
    <w:p w14:paraId="0574D576" w14:textId="77777777" w:rsidR="001F709E" w:rsidRPr="000D21E7" w:rsidRDefault="001F709E" w:rsidP="001F709E">
      <w:pPr>
        <w:tabs>
          <w:tab w:val="center" w:pos="3527"/>
        </w:tabs>
        <w:rPr>
          <w:color w:val="000000" w:themeColor="text1"/>
          <w:sz w:val="24"/>
          <w:szCs w:val="24"/>
        </w:rPr>
      </w:pPr>
    </w:p>
    <w:p w14:paraId="138B9B73" w14:textId="77777777" w:rsidR="00996A3E" w:rsidRPr="000D21E7" w:rsidRDefault="00996A3E" w:rsidP="006D3FB3">
      <w:pPr>
        <w:pStyle w:val="Heading1"/>
        <w:ind w:left="-5"/>
        <w:rPr>
          <w:sz w:val="24"/>
          <w:szCs w:val="24"/>
        </w:rPr>
      </w:pPr>
    </w:p>
    <w:p w14:paraId="28DD5949" w14:textId="06DE2705" w:rsidR="00BA2257" w:rsidRPr="000D21E7" w:rsidRDefault="00BA2257" w:rsidP="006D3FB3">
      <w:pPr>
        <w:pStyle w:val="Heading1"/>
        <w:ind w:left="-5"/>
        <w:rPr>
          <w:sz w:val="24"/>
          <w:szCs w:val="24"/>
        </w:rPr>
      </w:pPr>
      <w:r w:rsidRPr="000D21E7">
        <w:rPr>
          <w:sz w:val="24"/>
          <w:szCs w:val="24"/>
        </w:rPr>
        <w:t>PROFESSIONAL BACKGROUND</w:t>
      </w:r>
      <w:r w:rsidRPr="000D21E7">
        <w:rPr>
          <w:sz w:val="24"/>
          <w:szCs w:val="24"/>
          <w:u w:val="none"/>
        </w:rPr>
        <w:t xml:space="preserve"> </w:t>
      </w:r>
    </w:p>
    <w:p w14:paraId="4EB71ACA" w14:textId="77777777" w:rsidR="00BA2257" w:rsidRPr="000D21E7" w:rsidRDefault="00BA2257" w:rsidP="00BA2257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631"/>
        </w:tabs>
        <w:spacing w:after="0" w:line="259" w:lineRule="auto"/>
        <w:ind w:left="0" w:firstLine="0"/>
        <w:rPr>
          <w:sz w:val="24"/>
          <w:szCs w:val="24"/>
        </w:rPr>
      </w:pPr>
      <w:r w:rsidRPr="000D21E7">
        <w:rPr>
          <w:b/>
          <w:sz w:val="24"/>
          <w:szCs w:val="24"/>
        </w:rPr>
        <w:t>Insidesales.com</w:t>
      </w:r>
      <w:r w:rsidRPr="000D21E7">
        <w:rPr>
          <w:sz w:val="24"/>
          <w:szCs w:val="24"/>
        </w:rPr>
        <w:tab/>
        <w:t xml:space="preserve"> </w:t>
      </w:r>
      <w:r w:rsidRPr="000D21E7">
        <w:rPr>
          <w:sz w:val="24"/>
          <w:szCs w:val="24"/>
        </w:rPr>
        <w:tab/>
        <w:t xml:space="preserve"> </w:t>
      </w:r>
      <w:r w:rsidRPr="000D21E7">
        <w:rPr>
          <w:sz w:val="24"/>
          <w:szCs w:val="24"/>
        </w:rPr>
        <w:tab/>
        <w:t xml:space="preserve"> </w:t>
      </w:r>
      <w:r w:rsidRPr="000D21E7">
        <w:rPr>
          <w:sz w:val="24"/>
          <w:szCs w:val="24"/>
        </w:rPr>
        <w:tab/>
        <w:t xml:space="preserve"> </w:t>
      </w:r>
      <w:r w:rsidRPr="000D21E7">
        <w:rPr>
          <w:sz w:val="24"/>
          <w:szCs w:val="24"/>
        </w:rPr>
        <w:tab/>
        <w:t xml:space="preserve"> </w:t>
      </w:r>
      <w:r w:rsidRPr="000D21E7">
        <w:rPr>
          <w:sz w:val="24"/>
          <w:szCs w:val="24"/>
        </w:rPr>
        <w:tab/>
        <w:t xml:space="preserve">       </w:t>
      </w:r>
      <w:r w:rsidR="005F3B8B" w:rsidRPr="000D21E7">
        <w:rPr>
          <w:sz w:val="24"/>
          <w:szCs w:val="24"/>
        </w:rPr>
        <w:t xml:space="preserve">       </w:t>
      </w:r>
      <w:r w:rsidRPr="000D21E7">
        <w:rPr>
          <w:sz w:val="24"/>
          <w:szCs w:val="24"/>
        </w:rPr>
        <w:t xml:space="preserve"> Provo, UT</w:t>
      </w:r>
    </w:p>
    <w:p w14:paraId="618B85FB" w14:textId="77777777" w:rsidR="00BA2257" w:rsidRPr="000D21E7" w:rsidRDefault="00BA2257" w:rsidP="00BA2257">
      <w:pPr>
        <w:spacing w:after="0" w:line="259" w:lineRule="auto"/>
        <w:ind w:left="-5"/>
        <w:rPr>
          <w:sz w:val="24"/>
          <w:szCs w:val="24"/>
        </w:rPr>
      </w:pPr>
      <w:r w:rsidRPr="000D21E7">
        <w:rPr>
          <w:i/>
          <w:sz w:val="24"/>
          <w:szCs w:val="24"/>
        </w:rPr>
        <w:t xml:space="preserve">Product specialist coach, Feb 2014 – July 2014 </w:t>
      </w:r>
    </w:p>
    <w:p w14:paraId="409FDCC7" w14:textId="77777777" w:rsidR="00BA2257" w:rsidRPr="000D21E7" w:rsidRDefault="00BA2257" w:rsidP="00BA2257">
      <w:pPr>
        <w:spacing w:after="0" w:line="259" w:lineRule="auto"/>
        <w:ind w:left="-5"/>
        <w:rPr>
          <w:sz w:val="24"/>
          <w:szCs w:val="24"/>
        </w:rPr>
      </w:pPr>
      <w:r w:rsidRPr="000D21E7">
        <w:rPr>
          <w:i/>
          <w:sz w:val="24"/>
          <w:szCs w:val="24"/>
        </w:rPr>
        <w:t xml:space="preserve">Product specialist, Feb 2013 – Feb 2014 </w:t>
      </w:r>
    </w:p>
    <w:p w14:paraId="4FE59C07" w14:textId="77777777" w:rsidR="00BA2257" w:rsidRPr="000D21E7" w:rsidRDefault="00BA2257" w:rsidP="00BA2257">
      <w:pPr>
        <w:spacing w:after="0" w:line="259" w:lineRule="auto"/>
        <w:ind w:left="0" w:firstLine="0"/>
        <w:rPr>
          <w:sz w:val="24"/>
          <w:szCs w:val="24"/>
        </w:rPr>
      </w:pPr>
    </w:p>
    <w:p w14:paraId="369F9B4D" w14:textId="77777777" w:rsidR="00BA2257" w:rsidRPr="000D21E7" w:rsidRDefault="00BA2257" w:rsidP="00BA2257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626"/>
        </w:tabs>
        <w:ind w:left="-15" w:firstLine="0"/>
        <w:rPr>
          <w:sz w:val="24"/>
          <w:szCs w:val="24"/>
        </w:rPr>
      </w:pPr>
      <w:r w:rsidRPr="000D21E7">
        <w:rPr>
          <w:b/>
          <w:sz w:val="24"/>
          <w:szCs w:val="24"/>
        </w:rPr>
        <w:t>Intermountain Healthcare</w:t>
      </w:r>
      <w:r w:rsidRPr="000D21E7">
        <w:rPr>
          <w:sz w:val="24"/>
          <w:szCs w:val="24"/>
        </w:rPr>
        <w:tab/>
        <w:t xml:space="preserve"> </w:t>
      </w:r>
      <w:r w:rsidRPr="000D21E7">
        <w:rPr>
          <w:sz w:val="24"/>
          <w:szCs w:val="24"/>
        </w:rPr>
        <w:tab/>
        <w:t xml:space="preserve"> </w:t>
      </w:r>
      <w:r w:rsidRPr="000D21E7">
        <w:rPr>
          <w:sz w:val="24"/>
          <w:szCs w:val="24"/>
        </w:rPr>
        <w:tab/>
        <w:t xml:space="preserve"> </w:t>
      </w:r>
      <w:r w:rsidRPr="000D21E7">
        <w:rPr>
          <w:sz w:val="24"/>
          <w:szCs w:val="24"/>
        </w:rPr>
        <w:tab/>
        <w:t xml:space="preserve"> </w:t>
      </w:r>
      <w:r w:rsidRPr="000D21E7">
        <w:rPr>
          <w:sz w:val="24"/>
          <w:szCs w:val="24"/>
        </w:rPr>
        <w:tab/>
        <w:t xml:space="preserve"> </w:t>
      </w:r>
      <w:r w:rsidRPr="000D21E7">
        <w:rPr>
          <w:sz w:val="24"/>
          <w:szCs w:val="24"/>
        </w:rPr>
        <w:tab/>
        <w:t xml:space="preserve"> </w:t>
      </w:r>
      <w:r w:rsidRPr="000D21E7">
        <w:rPr>
          <w:sz w:val="24"/>
          <w:szCs w:val="24"/>
        </w:rPr>
        <w:tab/>
        <w:t xml:space="preserve"> </w:t>
      </w:r>
      <w:r w:rsidRPr="000D21E7">
        <w:rPr>
          <w:sz w:val="24"/>
          <w:szCs w:val="24"/>
        </w:rPr>
        <w:tab/>
        <w:t xml:space="preserve">     </w:t>
      </w:r>
      <w:r w:rsidR="005F3B8B" w:rsidRPr="000D21E7">
        <w:rPr>
          <w:sz w:val="24"/>
          <w:szCs w:val="24"/>
        </w:rPr>
        <w:t xml:space="preserve">     </w:t>
      </w:r>
      <w:r w:rsidRPr="000D21E7">
        <w:rPr>
          <w:sz w:val="24"/>
          <w:szCs w:val="24"/>
        </w:rPr>
        <w:t xml:space="preserve">   Provo, UT </w:t>
      </w:r>
    </w:p>
    <w:p w14:paraId="26BE6B78" w14:textId="51289428" w:rsidR="00A66BED" w:rsidRPr="000D21E7" w:rsidRDefault="00BA2257" w:rsidP="003E5063">
      <w:pPr>
        <w:spacing w:after="0" w:line="259" w:lineRule="auto"/>
        <w:ind w:left="-5"/>
        <w:rPr>
          <w:i/>
          <w:sz w:val="24"/>
          <w:szCs w:val="24"/>
        </w:rPr>
      </w:pPr>
      <w:r w:rsidRPr="000D21E7">
        <w:rPr>
          <w:i/>
          <w:sz w:val="24"/>
          <w:szCs w:val="24"/>
        </w:rPr>
        <w:t xml:space="preserve">Physical Therapy Aide, Aug 2011 – May 2012 </w:t>
      </w:r>
    </w:p>
    <w:p w14:paraId="7C1EEF3B" w14:textId="07B99BCD" w:rsidR="00E87E7C" w:rsidRPr="000D21E7" w:rsidRDefault="00E87E7C" w:rsidP="00B06740">
      <w:pPr>
        <w:spacing w:after="0" w:line="259" w:lineRule="auto"/>
        <w:ind w:left="0" w:firstLine="0"/>
        <w:rPr>
          <w:sz w:val="24"/>
          <w:szCs w:val="24"/>
        </w:rPr>
      </w:pPr>
    </w:p>
    <w:sectPr w:rsidR="00E87E7C" w:rsidRPr="000D21E7" w:rsidSect="00C22F56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431D1" w14:textId="77777777" w:rsidR="000A5D7D" w:rsidRDefault="000A5D7D" w:rsidP="005F3B8B">
      <w:pPr>
        <w:spacing w:after="0" w:line="240" w:lineRule="auto"/>
      </w:pPr>
      <w:r>
        <w:separator/>
      </w:r>
    </w:p>
  </w:endnote>
  <w:endnote w:type="continuationSeparator" w:id="0">
    <w:p w14:paraId="35ACB9E0" w14:textId="77777777" w:rsidR="000A5D7D" w:rsidRDefault="000A5D7D" w:rsidP="005F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DE306" w14:textId="77777777" w:rsidR="00FE6E1A" w:rsidRDefault="00FF3D62">
    <w:pPr>
      <w:spacing w:after="0" w:line="259" w:lineRule="auto"/>
      <w:ind w:left="0" w:right="2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3A4B032B" w14:textId="77777777" w:rsidR="00FE6E1A" w:rsidRDefault="00FF3D62">
    <w:pPr>
      <w:spacing w:after="0" w:line="259" w:lineRule="auto"/>
      <w:ind w:left="0" w:right="180" w:firstLine="0"/>
      <w:jc w:val="righ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63476" w14:textId="48613D69" w:rsidR="00FE6E1A" w:rsidRDefault="00FF3D62">
    <w:pPr>
      <w:spacing w:after="0" w:line="259" w:lineRule="auto"/>
      <w:ind w:left="0" w:right="2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34F7" w:rsidRPr="006234F7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14:paraId="67776A75" w14:textId="77777777" w:rsidR="00FE6E1A" w:rsidRDefault="00FF3D62">
    <w:pPr>
      <w:spacing w:after="0" w:line="259" w:lineRule="auto"/>
      <w:ind w:left="0" w:right="180" w:firstLine="0"/>
      <w:jc w:val="righ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1F44" w14:textId="77777777" w:rsidR="00FE6E1A" w:rsidRDefault="00FE6E1A" w:rsidP="009172D1">
    <w:pPr>
      <w:spacing w:after="0" w:line="259" w:lineRule="auto"/>
      <w:ind w:left="0" w:right="240" w:firstLine="0"/>
      <w:jc w:val="center"/>
    </w:pPr>
  </w:p>
  <w:p w14:paraId="5AAD5D20" w14:textId="77777777" w:rsidR="00FE6E1A" w:rsidRDefault="00FF3D62">
    <w:pPr>
      <w:spacing w:after="0" w:line="259" w:lineRule="auto"/>
      <w:ind w:left="0" w:right="180" w:firstLine="0"/>
      <w:jc w:val="righ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969F9" w14:textId="77777777" w:rsidR="000A5D7D" w:rsidRDefault="000A5D7D" w:rsidP="005F3B8B">
      <w:pPr>
        <w:spacing w:after="0" w:line="240" w:lineRule="auto"/>
      </w:pPr>
      <w:r>
        <w:separator/>
      </w:r>
    </w:p>
  </w:footnote>
  <w:footnote w:type="continuationSeparator" w:id="0">
    <w:p w14:paraId="55BFE213" w14:textId="77777777" w:rsidR="000A5D7D" w:rsidRDefault="000A5D7D" w:rsidP="005F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3C1FC" w14:textId="77777777" w:rsidR="005F3B8B" w:rsidRPr="005F3B8B" w:rsidRDefault="005F3B8B" w:rsidP="005F3B8B">
    <w:pPr>
      <w:spacing w:after="0" w:line="259" w:lineRule="auto"/>
      <w:ind w:left="0" w:right="238" w:firstLine="0"/>
      <w:rPr>
        <w:sz w:val="28"/>
        <w:szCs w:val="28"/>
      </w:rPr>
    </w:pPr>
    <w:r w:rsidRPr="005F3B8B">
      <w:rPr>
        <w:sz w:val="28"/>
        <w:szCs w:val="28"/>
      </w:rPr>
      <w:ptab w:relativeTo="margin" w:alignment="center" w:leader="none"/>
    </w:r>
    <w:r w:rsidRPr="005F3B8B">
      <w:rPr>
        <w:rFonts w:ascii="Book Antiqua" w:eastAsia="Book Antiqua" w:hAnsi="Book Antiqua" w:cs="Book Antiqua"/>
        <w:b/>
        <w:sz w:val="28"/>
        <w:szCs w:val="28"/>
      </w:rPr>
      <w:t xml:space="preserve">Jonathan L. Hendricks </w:t>
    </w:r>
  </w:p>
  <w:p w14:paraId="2945E805" w14:textId="77777777" w:rsidR="005F3B8B" w:rsidRDefault="005F3B8B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7822"/>
    <w:multiLevelType w:val="hybridMultilevel"/>
    <w:tmpl w:val="E812ACD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E115420"/>
    <w:multiLevelType w:val="hybridMultilevel"/>
    <w:tmpl w:val="1DC8DA3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20E5DA2"/>
    <w:multiLevelType w:val="hybridMultilevel"/>
    <w:tmpl w:val="D646C9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AC223C"/>
    <w:multiLevelType w:val="hybridMultilevel"/>
    <w:tmpl w:val="2116AB3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ACF7EE1"/>
    <w:multiLevelType w:val="hybridMultilevel"/>
    <w:tmpl w:val="81D8E3A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5F0681A"/>
    <w:multiLevelType w:val="hybridMultilevel"/>
    <w:tmpl w:val="033C54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244FD3"/>
    <w:multiLevelType w:val="hybridMultilevel"/>
    <w:tmpl w:val="4DF65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15944019">
    <w:abstractNumId w:val="6"/>
  </w:num>
  <w:num w:numId="2" w16cid:durableId="1034889620">
    <w:abstractNumId w:val="2"/>
  </w:num>
  <w:num w:numId="3" w16cid:durableId="341586178">
    <w:abstractNumId w:val="5"/>
  </w:num>
  <w:num w:numId="4" w16cid:durableId="314574224">
    <w:abstractNumId w:val="1"/>
  </w:num>
  <w:num w:numId="5" w16cid:durableId="164249307">
    <w:abstractNumId w:val="0"/>
  </w:num>
  <w:num w:numId="6" w16cid:durableId="1313176394">
    <w:abstractNumId w:val="3"/>
  </w:num>
  <w:num w:numId="7" w16cid:durableId="740366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57"/>
    <w:rsid w:val="00001D81"/>
    <w:rsid w:val="000028BF"/>
    <w:rsid w:val="00007214"/>
    <w:rsid w:val="0003007E"/>
    <w:rsid w:val="0003025F"/>
    <w:rsid w:val="00035AB7"/>
    <w:rsid w:val="00037283"/>
    <w:rsid w:val="000420F0"/>
    <w:rsid w:val="00043F2E"/>
    <w:rsid w:val="00050450"/>
    <w:rsid w:val="00063CAA"/>
    <w:rsid w:val="000652C0"/>
    <w:rsid w:val="00083362"/>
    <w:rsid w:val="00092477"/>
    <w:rsid w:val="00095D99"/>
    <w:rsid w:val="000A5D7D"/>
    <w:rsid w:val="000C3C78"/>
    <w:rsid w:val="000D21E7"/>
    <w:rsid w:val="000E72ED"/>
    <w:rsid w:val="00102893"/>
    <w:rsid w:val="001057DE"/>
    <w:rsid w:val="00117883"/>
    <w:rsid w:val="001316AC"/>
    <w:rsid w:val="0014410C"/>
    <w:rsid w:val="00144B60"/>
    <w:rsid w:val="00154470"/>
    <w:rsid w:val="00154D10"/>
    <w:rsid w:val="00164721"/>
    <w:rsid w:val="00177718"/>
    <w:rsid w:val="001A1DE9"/>
    <w:rsid w:val="001A2961"/>
    <w:rsid w:val="001C26B3"/>
    <w:rsid w:val="001C4A7E"/>
    <w:rsid w:val="001C55A6"/>
    <w:rsid w:val="001F4E66"/>
    <w:rsid w:val="001F709E"/>
    <w:rsid w:val="002241EC"/>
    <w:rsid w:val="002430B9"/>
    <w:rsid w:val="00251382"/>
    <w:rsid w:val="00254540"/>
    <w:rsid w:val="00254BF5"/>
    <w:rsid w:val="00265FB4"/>
    <w:rsid w:val="0026631A"/>
    <w:rsid w:val="00290D5E"/>
    <w:rsid w:val="002A2E96"/>
    <w:rsid w:val="002A6C07"/>
    <w:rsid w:val="002B0BF1"/>
    <w:rsid w:val="002B0F38"/>
    <w:rsid w:val="002B77DA"/>
    <w:rsid w:val="00307D56"/>
    <w:rsid w:val="003248B7"/>
    <w:rsid w:val="003416AB"/>
    <w:rsid w:val="0037155E"/>
    <w:rsid w:val="00393740"/>
    <w:rsid w:val="003C08A6"/>
    <w:rsid w:val="003E4EA0"/>
    <w:rsid w:val="003E5063"/>
    <w:rsid w:val="00411930"/>
    <w:rsid w:val="00414B2B"/>
    <w:rsid w:val="00416CC4"/>
    <w:rsid w:val="00431EFE"/>
    <w:rsid w:val="00463686"/>
    <w:rsid w:val="004713E3"/>
    <w:rsid w:val="00482096"/>
    <w:rsid w:val="00482F06"/>
    <w:rsid w:val="004D233E"/>
    <w:rsid w:val="004D631B"/>
    <w:rsid w:val="004E783D"/>
    <w:rsid w:val="004F57D2"/>
    <w:rsid w:val="005068B7"/>
    <w:rsid w:val="00535B7E"/>
    <w:rsid w:val="00550B89"/>
    <w:rsid w:val="005522BA"/>
    <w:rsid w:val="0057617B"/>
    <w:rsid w:val="00587E7C"/>
    <w:rsid w:val="005A20F2"/>
    <w:rsid w:val="005A3949"/>
    <w:rsid w:val="005B20AD"/>
    <w:rsid w:val="005C46FA"/>
    <w:rsid w:val="005D076D"/>
    <w:rsid w:val="005D30C7"/>
    <w:rsid w:val="005D5EDD"/>
    <w:rsid w:val="005E642F"/>
    <w:rsid w:val="005F3B8B"/>
    <w:rsid w:val="005F44BE"/>
    <w:rsid w:val="00601AA6"/>
    <w:rsid w:val="00617AF2"/>
    <w:rsid w:val="006234F7"/>
    <w:rsid w:val="00642EC7"/>
    <w:rsid w:val="00661847"/>
    <w:rsid w:val="00663F7B"/>
    <w:rsid w:val="00687B58"/>
    <w:rsid w:val="00695203"/>
    <w:rsid w:val="006C4B6E"/>
    <w:rsid w:val="006C5275"/>
    <w:rsid w:val="006C71BA"/>
    <w:rsid w:val="006D18EC"/>
    <w:rsid w:val="006D2A16"/>
    <w:rsid w:val="006D3FB3"/>
    <w:rsid w:val="006D5E46"/>
    <w:rsid w:val="006E14AE"/>
    <w:rsid w:val="006F30E7"/>
    <w:rsid w:val="00700238"/>
    <w:rsid w:val="00733044"/>
    <w:rsid w:val="00740ADE"/>
    <w:rsid w:val="00746E32"/>
    <w:rsid w:val="007549D5"/>
    <w:rsid w:val="007622C4"/>
    <w:rsid w:val="00762734"/>
    <w:rsid w:val="00763B0D"/>
    <w:rsid w:val="00766618"/>
    <w:rsid w:val="0078705A"/>
    <w:rsid w:val="00787A78"/>
    <w:rsid w:val="007A447E"/>
    <w:rsid w:val="007B3DBC"/>
    <w:rsid w:val="007D2E2D"/>
    <w:rsid w:val="007E0B81"/>
    <w:rsid w:val="007E71E4"/>
    <w:rsid w:val="007F0193"/>
    <w:rsid w:val="007F2971"/>
    <w:rsid w:val="007F79FF"/>
    <w:rsid w:val="00800BC7"/>
    <w:rsid w:val="00801805"/>
    <w:rsid w:val="0080630E"/>
    <w:rsid w:val="00820CB9"/>
    <w:rsid w:val="00834C93"/>
    <w:rsid w:val="00843794"/>
    <w:rsid w:val="00844073"/>
    <w:rsid w:val="00872CC0"/>
    <w:rsid w:val="00876287"/>
    <w:rsid w:val="008940C8"/>
    <w:rsid w:val="0089728F"/>
    <w:rsid w:val="008A1740"/>
    <w:rsid w:val="008A5BD2"/>
    <w:rsid w:val="008B5D4D"/>
    <w:rsid w:val="008C0C4B"/>
    <w:rsid w:val="008C56C3"/>
    <w:rsid w:val="008C6E4C"/>
    <w:rsid w:val="009172D1"/>
    <w:rsid w:val="00921A23"/>
    <w:rsid w:val="0092647E"/>
    <w:rsid w:val="009359F7"/>
    <w:rsid w:val="00943B38"/>
    <w:rsid w:val="00945502"/>
    <w:rsid w:val="0095505A"/>
    <w:rsid w:val="00962F4D"/>
    <w:rsid w:val="0096485E"/>
    <w:rsid w:val="00971C5F"/>
    <w:rsid w:val="00986536"/>
    <w:rsid w:val="00996A3E"/>
    <w:rsid w:val="009A02AC"/>
    <w:rsid w:val="009A6020"/>
    <w:rsid w:val="009D5514"/>
    <w:rsid w:val="009F4AE1"/>
    <w:rsid w:val="00A3177B"/>
    <w:rsid w:val="00A60240"/>
    <w:rsid w:val="00A65758"/>
    <w:rsid w:val="00A66BED"/>
    <w:rsid w:val="00A66EFA"/>
    <w:rsid w:val="00A67FE0"/>
    <w:rsid w:val="00A74CCE"/>
    <w:rsid w:val="00AA46A1"/>
    <w:rsid w:val="00AB4364"/>
    <w:rsid w:val="00AD67A5"/>
    <w:rsid w:val="00AE3E41"/>
    <w:rsid w:val="00B06740"/>
    <w:rsid w:val="00B10F71"/>
    <w:rsid w:val="00B156A2"/>
    <w:rsid w:val="00B30525"/>
    <w:rsid w:val="00B40E67"/>
    <w:rsid w:val="00B41D5F"/>
    <w:rsid w:val="00B67195"/>
    <w:rsid w:val="00B824B0"/>
    <w:rsid w:val="00B83572"/>
    <w:rsid w:val="00B91B86"/>
    <w:rsid w:val="00B91D82"/>
    <w:rsid w:val="00B97176"/>
    <w:rsid w:val="00BA2257"/>
    <w:rsid w:val="00BA30C9"/>
    <w:rsid w:val="00BC4349"/>
    <w:rsid w:val="00BD5216"/>
    <w:rsid w:val="00BE75BB"/>
    <w:rsid w:val="00BF749E"/>
    <w:rsid w:val="00C22F56"/>
    <w:rsid w:val="00C250D9"/>
    <w:rsid w:val="00C3580B"/>
    <w:rsid w:val="00C35813"/>
    <w:rsid w:val="00C36D58"/>
    <w:rsid w:val="00C539A5"/>
    <w:rsid w:val="00C53DB9"/>
    <w:rsid w:val="00C56A84"/>
    <w:rsid w:val="00C7240C"/>
    <w:rsid w:val="00C917E4"/>
    <w:rsid w:val="00CC05BB"/>
    <w:rsid w:val="00CD0F0E"/>
    <w:rsid w:val="00CD18D1"/>
    <w:rsid w:val="00D11539"/>
    <w:rsid w:val="00D16077"/>
    <w:rsid w:val="00D35E69"/>
    <w:rsid w:val="00D37BA0"/>
    <w:rsid w:val="00D468EE"/>
    <w:rsid w:val="00D76166"/>
    <w:rsid w:val="00D819B4"/>
    <w:rsid w:val="00D86A11"/>
    <w:rsid w:val="00D97232"/>
    <w:rsid w:val="00DA7AAC"/>
    <w:rsid w:val="00DB093B"/>
    <w:rsid w:val="00DB563E"/>
    <w:rsid w:val="00DC4A8D"/>
    <w:rsid w:val="00DD7653"/>
    <w:rsid w:val="00DD7758"/>
    <w:rsid w:val="00DE01D8"/>
    <w:rsid w:val="00DE31BA"/>
    <w:rsid w:val="00DE6034"/>
    <w:rsid w:val="00E222D3"/>
    <w:rsid w:val="00E47455"/>
    <w:rsid w:val="00E47D9C"/>
    <w:rsid w:val="00E73095"/>
    <w:rsid w:val="00E737BE"/>
    <w:rsid w:val="00E81D00"/>
    <w:rsid w:val="00E83178"/>
    <w:rsid w:val="00E87E7C"/>
    <w:rsid w:val="00E935B3"/>
    <w:rsid w:val="00E9567E"/>
    <w:rsid w:val="00EA3938"/>
    <w:rsid w:val="00EC3A56"/>
    <w:rsid w:val="00ED2AB0"/>
    <w:rsid w:val="00EE27B9"/>
    <w:rsid w:val="00EF0249"/>
    <w:rsid w:val="00EF1BB6"/>
    <w:rsid w:val="00F01BCE"/>
    <w:rsid w:val="00F12073"/>
    <w:rsid w:val="00F21380"/>
    <w:rsid w:val="00F427C5"/>
    <w:rsid w:val="00F60D9E"/>
    <w:rsid w:val="00F84770"/>
    <w:rsid w:val="00F84F06"/>
    <w:rsid w:val="00F95E61"/>
    <w:rsid w:val="00FA3330"/>
    <w:rsid w:val="00FA7523"/>
    <w:rsid w:val="00FB1D7D"/>
    <w:rsid w:val="00FC4683"/>
    <w:rsid w:val="00FC77D1"/>
    <w:rsid w:val="00FD2363"/>
    <w:rsid w:val="00FE2567"/>
    <w:rsid w:val="00FE6E1A"/>
    <w:rsid w:val="00FF3A40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ED722"/>
  <w15:chartTrackingRefBased/>
  <w15:docId w15:val="{597DCB6A-CDB0-410E-BE0A-C9A22F03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257"/>
    <w:pPr>
      <w:spacing w:after="6" w:line="248" w:lineRule="auto"/>
      <w:ind w:left="1836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BA2257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257"/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BA225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B8B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F21380"/>
    <w:pPr>
      <w:ind w:left="720"/>
      <w:contextualSpacing/>
    </w:pPr>
  </w:style>
  <w:style w:type="paragraph" w:customStyle="1" w:styleId="Default">
    <w:name w:val="Default"/>
    <w:rsid w:val="00E87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B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B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87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A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A78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6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on.hendricks@unl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00eb3a-c900-4be3-b0e9-63d10e6bb3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31C2596923A4B8FF23E3DB420F748" ma:contentTypeVersion="13" ma:contentTypeDescription="Create a new document." ma:contentTypeScope="" ma:versionID="6e935c9d39ac410c183301e1b7e8229e">
  <xsd:schema xmlns:xsd="http://www.w3.org/2001/XMLSchema" xmlns:xs="http://www.w3.org/2001/XMLSchema" xmlns:p="http://schemas.microsoft.com/office/2006/metadata/properties" xmlns:ns3="d900eb3a-c900-4be3-b0e9-63d10e6bb3cb" targetNamespace="http://schemas.microsoft.com/office/2006/metadata/properties" ma:root="true" ma:fieldsID="dfcfaa5fec09a9aaee6e7345fdfed18a" ns3:_="">
    <xsd:import namespace="d900eb3a-c900-4be3-b0e9-63d10e6bb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0eb3a-c900-4be3-b0e9-63d10e6bb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7DB57-1FC9-4331-951E-F76168560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F1405-A821-44F5-8295-CC1A8D903808}">
  <ds:schemaRefs>
    <ds:schemaRef ds:uri="http://schemas.microsoft.com/office/2006/metadata/properties"/>
    <ds:schemaRef ds:uri="http://schemas.microsoft.com/office/infopath/2007/PartnerControls"/>
    <ds:schemaRef ds:uri="d900eb3a-c900-4be3-b0e9-63d10e6bb3cb"/>
  </ds:schemaRefs>
</ds:datastoreItem>
</file>

<file path=customXml/itemProps3.xml><?xml version="1.0" encoding="utf-8"?>
<ds:datastoreItem xmlns:ds="http://schemas.openxmlformats.org/officeDocument/2006/customXml" ds:itemID="{C457D7B6-FF9B-4BA9-B54F-B6FB21A3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0eb3a-c900-4be3-b0e9-63d10e6bb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Hendricks</dc:creator>
  <cp:keywords/>
  <dc:description/>
  <cp:lastModifiedBy>Jonathan Hendricks</cp:lastModifiedBy>
  <cp:revision>5</cp:revision>
  <cp:lastPrinted>2018-08-08T18:49:00Z</cp:lastPrinted>
  <dcterms:created xsi:type="dcterms:W3CDTF">2024-08-21T14:51:00Z</dcterms:created>
  <dcterms:modified xsi:type="dcterms:W3CDTF">2024-09-24T18:20:00Z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0x0101005E931C2596923A4B8FF23E3DB420F748</vt:lpwstr>
  </property>
</Properties>
</file>