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8755" w14:textId="77777777" w:rsidR="00565F19" w:rsidRPr="00D81B46" w:rsidRDefault="00565F19" w:rsidP="00565F19">
      <w:pPr>
        <w:jc w:val="center"/>
        <w:rPr>
          <w:b/>
          <w:sz w:val="28"/>
          <w:szCs w:val="28"/>
        </w:rPr>
      </w:pPr>
      <w:r w:rsidRPr="00D81B46">
        <w:rPr>
          <w:b/>
          <w:sz w:val="28"/>
          <w:szCs w:val="28"/>
        </w:rPr>
        <w:t xml:space="preserve">TODD A THORNOCK, </w:t>
      </w:r>
      <w:r>
        <w:rPr>
          <w:b/>
          <w:sz w:val="28"/>
          <w:szCs w:val="28"/>
        </w:rPr>
        <w:t xml:space="preserve">PhD, </w:t>
      </w:r>
      <w:r w:rsidRPr="00D81B46">
        <w:rPr>
          <w:b/>
          <w:sz w:val="28"/>
          <w:szCs w:val="28"/>
        </w:rPr>
        <w:t>CPA</w:t>
      </w:r>
      <w:r>
        <w:rPr>
          <w:b/>
          <w:sz w:val="28"/>
          <w:szCs w:val="28"/>
        </w:rPr>
        <w:t xml:space="preserve">, </w:t>
      </w:r>
      <w:r w:rsidR="0092263A">
        <w:rPr>
          <w:b/>
          <w:sz w:val="28"/>
          <w:szCs w:val="28"/>
        </w:rPr>
        <w:t xml:space="preserve">CMA, </w:t>
      </w:r>
      <w:r>
        <w:rPr>
          <w:b/>
          <w:sz w:val="28"/>
          <w:szCs w:val="28"/>
        </w:rPr>
        <w:t>CGMA</w:t>
      </w:r>
    </w:p>
    <w:p w14:paraId="45DDB247" w14:textId="77777777" w:rsidR="00565F19" w:rsidRDefault="00565F19" w:rsidP="00565F19">
      <w:pPr>
        <w:jc w:val="center"/>
      </w:pPr>
      <w:r>
        <w:t>Assistant Professor of Accounting</w:t>
      </w:r>
    </w:p>
    <w:p w14:paraId="650D24EF" w14:textId="77777777" w:rsidR="00565F19" w:rsidRPr="000A04BE" w:rsidRDefault="00A40585" w:rsidP="00565F19">
      <w:pPr>
        <w:jc w:val="center"/>
      </w:pPr>
      <w:r>
        <w:t>University of Nebraska-Lincoln</w:t>
      </w:r>
    </w:p>
    <w:p w14:paraId="444EC82E" w14:textId="77777777" w:rsidR="00565F19" w:rsidRPr="000A04BE" w:rsidRDefault="00A40585" w:rsidP="00565F19">
      <w:pPr>
        <w:jc w:val="center"/>
      </w:pPr>
      <w:r>
        <w:t>tthornock2@unl.edu</w:t>
      </w:r>
    </w:p>
    <w:p w14:paraId="1D626102" w14:textId="77777777" w:rsidR="00565F19" w:rsidRDefault="00565F19" w:rsidP="00565F19"/>
    <w:p w14:paraId="62304A76" w14:textId="77777777" w:rsidR="00565F19" w:rsidRPr="005B4E22" w:rsidRDefault="00565F19" w:rsidP="00565F19">
      <w:pPr>
        <w:pBdr>
          <w:bottom w:val="single" w:sz="4" w:space="1" w:color="auto"/>
        </w:pBdr>
        <w:ind w:left="-180"/>
        <w:rPr>
          <w:b/>
        </w:rPr>
      </w:pPr>
      <w:r w:rsidRPr="005B4E22">
        <w:rPr>
          <w:b/>
        </w:rPr>
        <w:t>ADDRESS</w:t>
      </w:r>
    </w:p>
    <w:p w14:paraId="71A58EAB" w14:textId="77777777" w:rsidR="00565F19" w:rsidRDefault="00565F19" w:rsidP="00565F19"/>
    <w:p w14:paraId="775F3559" w14:textId="77777777" w:rsidR="0029202A" w:rsidRDefault="00E95938" w:rsidP="00565F19">
      <w:r>
        <w:t>445C</w:t>
      </w:r>
      <w:r w:rsidR="00A40585">
        <w:t xml:space="preserve"> </w:t>
      </w:r>
      <w:r w:rsidR="0029202A">
        <w:t>Hawks Hall</w:t>
      </w:r>
      <w:r w:rsidR="00A40585">
        <w:t xml:space="preserve">, </w:t>
      </w:r>
      <w:r w:rsidR="0029202A">
        <w:t>P.O. Box 880488</w:t>
      </w:r>
    </w:p>
    <w:p w14:paraId="1A8E81A8" w14:textId="77777777" w:rsidR="00565F19" w:rsidRPr="000A04BE" w:rsidRDefault="0029202A" w:rsidP="00565F19">
      <w:r>
        <w:t>730 N. 14</w:t>
      </w:r>
      <w:r w:rsidRPr="0029202A">
        <w:rPr>
          <w:vertAlign w:val="superscript"/>
        </w:rPr>
        <w:t>th</w:t>
      </w:r>
      <w:r>
        <w:t xml:space="preserve"> Street</w:t>
      </w:r>
    </w:p>
    <w:p w14:paraId="6810DA47" w14:textId="77777777" w:rsidR="00565F19" w:rsidRPr="000A04BE" w:rsidRDefault="0029202A" w:rsidP="00565F19">
      <w:r>
        <w:t>Lincoln, NE 68588-0405</w:t>
      </w:r>
    </w:p>
    <w:p w14:paraId="6992C43C" w14:textId="435387D6" w:rsidR="008210A1" w:rsidRDefault="00565F19" w:rsidP="00EB6592">
      <w:r>
        <w:t>Phone: (</w:t>
      </w:r>
      <w:r w:rsidR="00A40585">
        <w:t>402</w:t>
      </w:r>
      <w:r w:rsidRPr="000A04BE">
        <w:t xml:space="preserve">) </w:t>
      </w:r>
      <w:r w:rsidR="00A40585">
        <w:t>472</w:t>
      </w:r>
      <w:r>
        <w:t>-</w:t>
      </w:r>
      <w:r w:rsidR="00697065">
        <w:t>2337</w:t>
      </w:r>
    </w:p>
    <w:p w14:paraId="3E7F27F6" w14:textId="77777777" w:rsidR="008210A1" w:rsidRDefault="008210A1" w:rsidP="00EB6592"/>
    <w:p w14:paraId="2F2CCD01" w14:textId="77777777" w:rsidR="008210A1" w:rsidRPr="000A04BE" w:rsidRDefault="004F1240" w:rsidP="008210A1">
      <w:pPr>
        <w:pBdr>
          <w:bottom w:val="single" w:sz="4" w:space="1" w:color="auto"/>
        </w:pBdr>
        <w:ind w:left="-180"/>
        <w:rPr>
          <w:b/>
        </w:rPr>
      </w:pPr>
      <w:r>
        <w:rPr>
          <w:b/>
        </w:rPr>
        <w:t>ACADEMIC EMPLOYMENT</w:t>
      </w:r>
    </w:p>
    <w:p w14:paraId="64C16186" w14:textId="77777777" w:rsidR="008210A1" w:rsidRDefault="008210A1" w:rsidP="00EB6592"/>
    <w:p w14:paraId="69C73A6D" w14:textId="738EDF9F" w:rsidR="008210A1" w:rsidRDefault="008210A1" w:rsidP="00EB6592">
      <w:r>
        <w:t>20</w:t>
      </w:r>
      <w:r w:rsidR="00A032BD">
        <w:t>23</w:t>
      </w:r>
      <w:r>
        <w:t>-</w:t>
      </w:r>
      <w:r>
        <w:rPr>
          <w:i/>
        </w:rPr>
        <w:t>present</w:t>
      </w:r>
      <w:r>
        <w:tab/>
      </w:r>
      <w:r w:rsidR="00A032BD">
        <w:t>Associate</w:t>
      </w:r>
      <w:r>
        <w:t xml:space="preserve"> Professor, College of Business, University of Nebraska-Lincoln</w:t>
      </w:r>
    </w:p>
    <w:p w14:paraId="3D637EBD" w14:textId="42CBA798" w:rsidR="00A032BD" w:rsidRDefault="00A032BD" w:rsidP="00A032BD">
      <w:r>
        <w:t>2017-2023</w:t>
      </w:r>
      <w:r>
        <w:tab/>
        <w:t>Assistant Professor, College of Business, University of Nebraska-Lincoln</w:t>
      </w:r>
    </w:p>
    <w:p w14:paraId="1B196541" w14:textId="24886BA7" w:rsidR="008210A1" w:rsidRDefault="008210A1" w:rsidP="00EB6592">
      <w:r>
        <w:t>2011-2017</w:t>
      </w:r>
      <w:r>
        <w:tab/>
        <w:t>Assistant Professor, College of Business, Iowa State University</w:t>
      </w:r>
    </w:p>
    <w:p w14:paraId="2C02558D" w14:textId="77777777" w:rsidR="008210A1" w:rsidRDefault="008210A1" w:rsidP="00EB6592">
      <w:r>
        <w:t>2006-2011</w:t>
      </w:r>
      <w:r>
        <w:tab/>
        <w:t>Research Assistant, McCombs School of Business, University of Texas at Austin</w:t>
      </w:r>
    </w:p>
    <w:p w14:paraId="7098C3B5" w14:textId="77777777" w:rsidR="008210A1" w:rsidRDefault="008210A1" w:rsidP="00EB6592"/>
    <w:p w14:paraId="2F98ED84" w14:textId="77777777" w:rsidR="00436768" w:rsidRPr="000A04BE" w:rsidRDefault="00EB6592" w:rsidP="00D44CDF">
      <w:pPr>
        <w:pBdr>
          <w:bottom w:val="single" w:sz="4" w:space="1" w:color="auto"/>
        </w:pBdr>
        <w:ind w:left="-180"/>
        <w:rPr>
          <w:b/>
        </w:rPr>
      </w:pPr>
      <w:r w:rsidRPr="005B4E22">
        <w:rPr>
          <w:b/>
        </w:rPr>
        <w:t>EDUCATION</w:t>
      </w:r>
    </w:p>
    <w:p w14:paraId="18DCB70C" w14:textId="77777777" w:rsidR="00436768" w:rsidRPr="000A04BE" w:rsidRDefault="00436768" w:rsidP="00EB6592"/>
    <w:p w14:paraId="666715E2" w14:textId="77777777" w:rsidR="00751C84" w:rsidRPr="000A04BE" w:rsidRDefault="00751C84" w:rsidP="00EB6592">
      <w:pPr>
        <w:sectPr w:rsidR="00751C84" w:rsidRPr="000A04BE" w:rsidSect="00E23D05"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1BBF66BB" w14:textId="77777777" w:rsidR="007715A2" w:rsidRPr="000A04BE" w:rsidRDefault="004F1240" w:rsidP="004F1240">
      <w:pPr>
        <w:tabs>
          <w:tab w:val="left" w:pos="1620"/>
        </w:tabs>
        <w:ind w:left="180"/>
        <w:rPr>
          <w:b/>
        </w:rPr>
      </w:pPr>
      <w:r>
        <w:t>2011</w:t>
      </w:r>
      <w:r>
        <w:tab/>
      </w:r>
      <w:r w:rsidR="00EB6592" w:rsidRPr="00EB6592">
        <w:rPr>
          <w:i/>
        </w:rPr>
        <w:t>PhD in Accounting</w:t>
      </w:r>
      <w:r w:rsidR="00EB6592" w:rsidRPr="00EB6592">
        <w:t xml:space="preserve">, </w:t>
      </w:r>
      <w:r w:rsidR="007715A2" w:rsidRPr="00EB6592">
        <w:t>University of Texas at Austin</w:t>
      </w:r>
    </w:p>
    <w:p w14:paraId="18D4CF6E" w14:textId="77777777" w:rsidR="004C0007" w:rsidRDefault="004F1240" w:rsidP="004F1240">
      <w:pPr>
        <w:tabs>
          <w:tab w:val="left" w:pos="1620"/>
        </w:tabs>
        <w:ind w:left="180"/>
      </w:pPr>
      <w:r>
        <w:t>2009</w:t>
      </w:r>
      <w:r>
        <w:tab/>
      </w:r>
      <w:r w:rsidR="004C0007">
        <w:rPr>
          <w:i/>
        </w:rPr>
        <w:t>Master of Science in Accounting</w:t>
      </w:r>
      <w:r w:rsidR="00EB6592">
        <w:t>, University of Texas at Austin</w:t>
      </w:r>
    </w:p>
    <w:p w14:paraId="37266AFB" w14:textId="77777777" w:rsidR="00EB6592" w:rsidRDefault="008F4515" w:rsidP="004F1240">
      <w:pPr>
        <w:tabs>
          <w:tab w:val="left" w:pos="1620"/>
        </w:tabs>
        <w:ind w:left="180"/>
      </w:pPr>
      <w:r>
        <w:t>2002</w:t>
      </w:r>
      <w:r>
        <w:tab/>
      </w:r>
      <w:r w:rsidR="00EB6592">
        <w:rPr>
          <w:i/>
        </w:rPr>
        <w:t>Master of Accountancy</w:t>
      </w:r>
      <w:r w:rsidR="00EB6592">
        <w:t xml:space="preserve">, </w:t>
      </w:r>
      <w:r w:rsidR="007715A2" w:rsidRPr="00EB6592">
        <w:t>Brigham Young University</w:t>
      </w:r>
      <w:r>
        <w:t xml:space="preserve"> </w:t>
      </w:r>
    </w:p>
    <w:p w14:paraId="57E2E59D" w14:textId="77777777" w:rsidR="007715A2" w:rsidRPr="000A04BE" w:rsidRDefault="008F4515" w:rsidP="004F1240">
      <w:pPr>
        <w:tabs>
          <w:tab w:val="left" w:pos="1620"/>
        </w:tabs>
        <w:ind w:left="180"/>
        <w:rPr>
          <w:b/>
        </w:rPr>
      </w:pPr>
      <w:r>
        <w:t>2002</w:t>
      </w:r>
      <w:r>
        <w:tab/>
      </w:r>
      <w:r w:rsidR="00EB6592" w:rsidRPr="00EB6592">
        <w:rPr>
          <w:i/>
        </w:rPr>
        <w:t>Bachelor of Science</w:t>
      </w:r>
      <w:r w:rsidR="00EB6592">
        <w:t>, B</w:t>
      </w:r>
      <w:r w:rsidR="00D6003A" w:rsidRPr="00EB6592">
        <w:t>righam Young University</w:t>
      </w:r>
    </w:p>
    <w:p w14:paraId="368FAE59" w14:textId="77777777" w:rsidR="007715A2" w:rsidRPr="000A04BE" w:rsidRDefault="008F4515" w:rsidP="004F1240">
      <w:pPr>
        <w:tabs>
          <w:tab w:val="left" w:pos="1620"/>
        </w:tabs>
        <w:ind w:left="180"/>
        <w:rPr>
          <w:b/>
        </w:rPr>
      </w:pPr>
      <w:r>
        <w:t>1996</w:t>
      </w:r>
      <w:r w:rsidR="00EB6592">
        <w:rPr>
          <w:b/>
        </w:rPr>
        <w:tab/>
      </w:r>
      <w:r w:rsidR="00EB6592" w:rsidRPr="006624FC">
        <w:rPr>
          <w:i/>
        </w:rPr>
        <w:t>Associates of Science and Art</w:t>
      </w:r>
      <w:r w:rsidR="00EB6592">
        <w:t>, Ricks College</w:t>
      </w:r>
    </w:p>
    <w:p w14:paraId="41205EE7" w14:textId="77777777" w:rsidR="007715A2" w:rsidRDefault="007715A2" w:rsidP="00EB6592"/>
    <w:p w14:paraId="11E5A434" w14:textId="77777777" w:rsidR="005B4E22" w:rsidRPr="005B4E22" w:rsidRDefault="005B4E22" w:rsidP="005B4E22">
      <w:pPr>
        <w:pBdr>
          <w:bottom w:val="single" w:sz="4" w:space="1" w:color="auto"/>
        </w:pBdr>
        <w:rPr>
          <w:b/>
        </w:rPr>
      </w:pPr>
      <w:r>
        <w:rPr>
          <w:b/>
        </w:rPr>
        <w:t>RESEARCH AND TEACHING INTERESTS</w:t>
      </w:r>
    </w:p>
    <w:p w14:paraId="31D92207" w14:textId="77777777" w:rsidR="005B4E22" w:rsidRDefault="005B4E22" w:rsidP="00EB6592"/>
    <w:p w14:paraId="71FB36CA" w14:textId="77777777" w:rsidR="005B4E22" w:rsidRDefault="005B4E22" w:rsidP="002F23B8">
      <w:pPr>
        <w:tabs>
          <w:tab w:val="left" w:pos="1080"/>
        </w:tabs>
        <w:ind w:left="1080" w:hanging="1080"/>
        <w:rPr>
          <w:i/>
        </w:rPr>
      </w:pPr>
      <w:r>
        <w:rPr>
          <w:i/>
        </w:rPr>
        <w:t xml:space="preserve">Research: </w:t>
      </w:r>
      <w:r w:rsidR="006624FC">
        <w:rPr>
          <w:i/>
        </w:rPr>
        <w:tab/>
      </w:r>
      <w:r w:rsidR="00C359E1">
        <w:t>Management control system</w:t>
      </w:r>
      <w:r>
        <w:t xml:space="preserve"> design</w:t>
      </w:r>
      <w:r w:rsidRPr="005B4E22">
        <w:t xml:space="preserve">, </w:t>
      </w:r>
      <w:r w:rsidR="004B4065">
        <w:t xml:space="preserve">performance </w:t>
      </w:r>
      <w:r w:rsidR="00DF7400">
        <w:t>evaluation</w:t>
      </w:r>
      <w:r w:rsidR="0072207E">
        <w:t>,</w:t>
      </w:r>
      <w:r w:rsidR="00DF7400">
        <w:t xml:space="preserve"> </w:t>
      </w:r>
      <w:r w:rsidR="004B4065">
        <w:t xml:space="preserve">feedback, </w:t>
      </w:r>
      <w:r w:rsidR="00C359E1">
        <w:t>learning,</w:t>
      </w:r>
      <w:r w:rsidR="00CA472F">
        <w:t xml:space="preserve"> personality measures</w:t>
      </w:r>
    </w:p>
    <w:p w14:paraId="4D71D1D4" w14:textId="77777777" w:rsidR="005B4E22" w:rsidRPr="005B4E22" w:rsidRDefault="005B4E22" w:rsidP="006624FC">
      <w:pPr>
        <w:tabs>
          <w:tab w:val="left" w:pos="1080"/>
        </w:tabs>
        <w:ind w:left="1080" w:hanging="1080"/>
        <w:rPr>
          <w:i/>
        </w:rPr>
      </w:pPr>
      <w:r>
        <w:rPr>
          <w:i/>
        </w:rPr>
        <w:t xml:space="preserve">Teaching: </w:t>
      </w:r>
      <w:r w:rsidR="006624FC">
        <w:rPr>
          <w:i/>
        </w:rPr>
        <w:tab/>
      </w:r>
      <w:r w:rsidRPr="005B4E22">
        <w:t>Managerial accounting, behavioral accounting research</w:t>
      </w:r>
      <w:r w:rsidR="008243A2">
        <w:t xml:space="preserve">, </w:t>
      </w:r>
      <w:r w:rsidR="00C359E1">
        <w:t>management control systems</w:t>
      </w:r>
    </w:p>
    <w:p w14:paraId="228B81F7" w14:textId="77777777" w:rsidR="005B4E22" w:rsidRDefault="005B4E22" w:rsidP="00EB6592"/>
    <w:p w14:paraId="5D05B34D" w14:textId="77777777" w:rsidR="0057600A" w:rsidRDefault="0057600A" w:rsidP="0057600A">
      <w:pPr>
        <w:pBdr>
          <w:bottom w:val="single" w:sz="4" w:space="1" w:color="auto"/>
        </w:pBdr>
        <w:rPr>
          <w:b/>
        </w:rPr>
      </w:pPr>
      <w:r>
        <w:rPr>
          <w:b/>
        </w:rPr>
        <w:t>PUBLICATIONS</w:t>
      </w:r>
    </w:p>
    <w:p w14:paraId="3EBC7142" w14:textId="77777777" w:rsidR="0057600A" w:rsidRDefault="0057600A" w:rsidP="0057600A">
      <w:pPr>
        <w:rPr>
          <w:b/>
        </w:rPr>
      </w:pPr>
    </w:p>
    <w:p w14:paraId="5E51B41C" w14:textId="77777777" w:rsidR="006C5182" w:rsidRPr="006C5182" w:rsidRDefault="006C5182" w:rsidP="0057600A">
      <w:pPr>
        <w:rPr>
          <w:b/>
          <w:i/>
        </w:rPr>
      </w:pPr>
      <w:r>
        <w:rPr>
          <w:b/>
          <w:i/>
        </w:rPr>
        <w:t>Peer-reviewed</w:t>
      </w:r>
      <w:r w:rsidR="00933147">
        <w:rPr>
          <w:b/>
          <w:i/>
        </w:rPr>
        <w:t xml:space="preserve"> academic journals</w:t>
      </w:r>
    </w:p>
    <w:p w14:paraId="7F778CC8" w14:textId="77777777" w:rsidR="006C5182" w:rsidRDefault="006C5182" w:rsidP="0057600A">
      <w:pPr>
        <w:rPr>
          <w:b/>
        </w:rPr>
      </w:pPr>
    </w:p>
    <w:p w14:paraId="5EC33D7C" w14:textId="37C9A42F" w:rsidR="006C1974" w:rsidRDefault="006C1974" w:rsidP="006C1974">
      <w:pPr>
        <w:ind w:left="720" w:hanging="720"/>
        <w:rPr>
          <w:i/>
        </w:rPr>
      </w:pPr>
      <w:r w:rsidRPr="006C1974">
        <w:t>Chan,</w:t>
      </w:r>
      <w:r>
        <w:t xml:space="preserve"> E. W., and T. A. Thornock. 2022. Disaggregated versus holistic performance evaluations in a promotion setting.  </w:t>
      </w:r>
      <w:r>
        <w:rPr>
          <w:i/>
        </w:rPr>
        <w:t xml:space="preserve">Journal of Management Accounting Research </w:t>
      </w:r>
      <w:r w:rsidR="00C13DB5">
        <w:t>34 (3)</w:t>
      </w:r>
      <w:r w:rsidR="00E1498F">
        <w:t>: 77–97.</w:t>
      </w:r>
      <w:r w:rsidR="00A93B6B">
        <w:rPr>
          <w:i/>
        </w:rPr>
        <w:t xml:space="preserve"> </w:t>
      </w:r>
      <w:hyperlink r:id="rId9" w:history="1">
        <w:r w:rsidR="00EA023B" w:rsidRPr="005A41BA">
          <w:rPr>
            <w:rStyle w:val="Hyperlink"/>
            <w:iCs/>
          </w:rPr>
          <w:t>https://doi.org/10.2308/JMAR-2021-035</w:t>
        </w:r>
      </w:hyperlink>
    </w:p>
    <w:p w14:paraId="3F1E95E4" w14:textId="77777777" w:rsidR="006C1974" w:rsidRDefault="006C1974" w:rsidP="00522EE5">
      <w:pPr>
        <w:ind w:left="720" w:hanging="720"/>
      </w:pPr>
    </w:p>
    <w:p w14:paraId="70726D1E" w14:textId="0BF537C6" w:rsidR="00EA023B" w:rsidRDefault="00522EE5" w:rsidP="00EA023B">
      <w:pPr>
        <w:ind w:left="720" w:hanging="720"/>
        <w:rPr>
          <w:iCs/>
        </w:rPr>
      </w:pPr>
      <w:r>
        <w:t>Erickson, D., D. K. Holderness, K. J. Olsen, and T. A. Thornock. 202</w:t>
      </w:r>
      <w:r w:rsidR="00146699">
        <w:t>2</w:t>
      </w:r>
      <w:r>
        <w:t xml:space="preserve">. Feedback with feeling? How emotional language in feedback affects individual performance. </w:t>
      </w:r>
      <w:r>
        <w:rPr>
          <w:i/>
        </w:rPr>
        <w:t>Accounting, Organizations and Society</w:t>
      </w:r>
      <w:r w:rsidR="00146699">
        <w:rPr>
          <w:i/>
        </w:rPr>
        <w:t xml:space="preserve"> </w:t>
      </w:r>
      <w:r w:rsidR="00901766">
        <w:rPr>
          <w:iCs/>
        </w:rPr>
        <w:t>99</w:t>
      </w:r>
      <w:r w:rsidR="00A63CEE">
        <w:rPr>
          <w:iCs/>
        </w:rPr>
        <w:t xml:space="preserve">: </w:t>
      </w:r>
      <w:r w:rsidR="00A63CEE" w:rsidRPr="00A63CEE">
        <w:rPr>
          <w:iCs/>
        </w:rPr>
        <w:t>101329</w:t>
      </w:r>
      <w:r>
        <w:rPr>
          <w:i/>
        </w:rPr>
        <w:t>.</w:t>
      </w:r>
      <w:r w:rsidR="00EA023B">
        <w:rPr>
          <w:i/>
        </w:rPr>
        <w:t xml:space="preserve"> </w:t>
      </w:r>
      <w:hyperlink r:id="rId10" w:history="1">
        <w:r w:rsidR="00EA023B" w:rsidRPr="0050112B">
          <w:rPr>
            <w:rStyle w:val="Hyperlink"/>
            <w:iCs/>
          </w:rPr>
          <w:t>https://doi.org/10.1016/j.aos.2021.101329</w:t>
        </w:r>
      </w:hyperlink>
    </w:p>
    <w:p w14:paraId="790F6A56" w14:textId="77777777" w:rsidR="00522EE5" w:rsidRDefault="00522EE5" w:rsidP="00522EE5">
      <w:pPr>
        <w:ind w:left="720" w:hanging="720"/>
      </w:pPr>
    </w:p>
    <w:p w14:paraId="77E95141" w14:textId="047D5CA8" w:rsidR="00DC3DA3" w:rsidRPr="002A6115" w:rsidRDefault="00C00F41" w:rsidP="00DC3DA3">
      <w:pPr>
        <w:ind w:left="720" w:hanging="720"/>
        <w:rPr>
          <w:iCs/>
        </w:rPr>
      </w:pPr>
      <w:r>
        <w:lastRenderedPageBreak/>
        <w:t>Holderness, D. K., K. J. Olsen, T. A. Thornock, and E. C. Tomlinson. 202</w:t>
      </w:r>
      <w:r w:rsidR="008F5C9E">
        <w:t>2</w:t>
      </w:r>
      <w:r>
        <w:t xml:space="preserve">. </w:t>
      </w:r>
      <w:r w:rsidR="00323BAC" w:rsidRPr="00323BAC">
        <w:t xml:space="preserve">Will </w:t>
      </w:r>
      <w:r w:rsidR="00323BAC">
        <w:t>s</w:t>
      </w:r>
      <w:r w:rsidR="00323BAC" w:rsidRPr="00323BAC">
        <w:t xml:space="preserve">omeone </w:t>
      </w:r>
      <w:r w:rsidR="00323BAC">
        <w:t>b</w:t>
      </w:r>
      <w:r w:rsidR="00323BAC" w:rsidRPr="00323BAC">
        <w:t xml:space="preserve">e </w:t>
      </w:r>
      <w:r w:rsidR="00323BAC">
        <w:t>c</w:t>
      </w:r>
      <w:r w:rsidR="00323BAC" w:rsidRPr="00323BAC">
        <w:t xml:space="preserve">hecking </w:t>
      </w:r>
      <w:r w:rsidR="00323BAC">
        <w:t>m</w:t>
      </w:r>
      <w:r w:rsidR="00323BAC" w:rsidRPr="00323BAC">
        <w:t xml:space="preserve">y </w:t>
      </w:r>
      <w:r w:rsidR="00323BAC">
        <w:t>w</w:t>
      </w:r>
      <w:r w:rsidR="00323BAC" w:rsidRPr="00323BAC">
        <w:t xml:space="preserve">ork? The </w:t>
      </w:r>
      <w:r w:rsidR="00323BAC">
        <w:t>e</w:t>
      </w:r>
      <w:r w:rsidR="00323BAC" w:rsidRPr="00323BAC">
        <w:t xml:space="preserve">ffect of </w:t>
      </w:r>
      <w:r w:rsidR="00323BAC">
        <w:t>p</w:t>
      </w:r>
      <w:r w:rsidR="00323BAC" w:rsidRPr="00323BAC">
        <w:t xml:space="preserve">sychological </w:t>
      </w:r>
      <w:r w:rsidR="00323BAC">
        <w:t>e</w:t>
      </w:r>
      <w:r w:rsidR="00323BAC" w:rsidRPr="00323BAC">
        <w:t xml:space="preserve">ntitlement and the </w:t>
      </w:r>
      <w:r w:rsidR="00323BAC">
        <w:t>e</w:t>
      </w:r>
      <w:r w:rsidR="00323BAC" w:rsidRPr="00323BAC">
        <w:t xml:space="preserve">xpectation of </w:t>
      </w:r>
      <w:r w:rsidR="00323BAC">
        <w:t>b</w:t>
      </w:r>
      <w:r w:rsidR="00323BAC" w:rsidRPr="00323BAC">
        <w:t xml:space="preserve">eing </w:t>
      </w:r>
      <w:r w:rsidR="00323BAC">
        <w:t>m</w:t>
      </w:r>
      <w:r w:rsidR="00323BAC" w:rsidRPr="00323BAC">
        <w:t xml:space="preserve">onitored on </w:t>
      </w:r>
      <w:r w:rsidR="00323BAC">
        <w:t>t</w:t>
      </w:r>
      <w:r w:rsidR="00323BAC" w:rsidRPr="00323BAC">
        <w:t xml:space="preserve">ask </w:t>
      </w:r>
      <w:r w:rsidR="00323BAC">
        <w:t>p</w:t>
      </w:r>
      <w:r w:rsidR="00323BAC" w:rsidRPr="00323BAC">
        <w:t xml:space="preserve">erformance and </w:t>
      </w:r>
      <w:r w:rsidR="00323BAC">
        <w:t>m</w:t>
      </w:r>
      <w:r w:rsidR="00323BAC" w:rsidRPr="00323BAC">
        <w:t>isreporting</w:t>
      </w:r>
      <w:r>
        <w:t xml:space="preserve">.  </w:t>
      </w:r>
      <w:r>
        <w:rPr>
          <w:i/>
        </w:rPr>
        <w:t>Accounting Horizons</w:t>
      </w:r>
      <w:r w:rsidR="00960D19">
        <w:rPr>
          <w:i/>
        </w:rPr>
        <w:t xml:space="preserve"> </w:t>
      </w:r>
      <w:r w:rsidR="00960D19">
        <w:rPr>
          <w:iCs/>
        </w:rPr>
        <w:t>36 (4): 47–65.</w:t>
      </w:r>
      <w:r w:rsidR="00EA023B">
        <w:rPr>
          <w:i/>
        </w:rPr>
        <w:t xml:space="preserve"> </w:t>
      </w:r>
      <w:hyperlink r:id="rId11" w:history="1">
        <w:r w:rsidR="00960D19" w:rsidRPr="00015D01">
          <w:rPr>
            <w:rStyle w:val="Hyperlink"/>
            <w:iCs/>
          </w:rPr>
          <w:t>https://doi.org/10.2308/HORIZONS-2020-032</w:t>
        </w:r>
      </w:hyperlink>
    </w:p>
    <w:p w14:paraId="43C99F48" w14:textId="77777777" w:rsidR="00C00F41" w:rsidRDefault="00C00F41" w:rsidP="00C00F41">
      <w:pPr>
        <w:ind w:left="720" w:hanging="720"/>
      </w:pPr>
    </w:p>
    <w:p w14:paraId="2860C31A" w14:textId="6343858E" w:rsidR="00154A20" w:rsidRPr="0045145F" w:rsidRDefault="00154A20" w:rsidP="00154A20">
      <w:pPr>
        <w:ind w:left="720" w:hanging="720"/>
        <w:rPr>
          <w:i/>
        </w:rPr>
      </w:pPr>
      <w:r w:rsidRPr="00C50FB9">
        <w:t>Thomas</w:t>
      </w:r>
      <w:r>
        <w:t>, T. F., and T. A. Thornock. 202</w:t>
      </w:r>
      <w:r w:rsidR="00E717C5">
        <w:t>1</w:t>
      </w:r>
      <w:r>
        <w:t xml:space="preserve">. </w:t>
      </w:r>
      <w:r w:rsidR="00681733">
        <w:t>How i</w:t>
      </w:r>
      <w:r w:rsidR="00681733" w:rsidRPr="00681733">
        <w:t xml:space="preserve">ncomplete </w:t>
      </w:r>
      <w:r w:rsidR="00681733">
        <w:t>i</w:t>
      </w:r>
      <w:r w:rsidR="00681733" w:rsidRPr="00681733">
        <w:t xml:space="preserve">nformation of </w:t>
      </w:r>
      <w:r w:rsidR="00681733">
        <w:t>t</w:t>
      </w:r>
      <w:r w:rsidR="00681733" w:rsidRPr="00681733">
        <w:t xml:space="preserve">eam </w:t>
      </w:r>
      <w:r w:rsidR="00681733">
        <w:t>m</w:t>
      </w:r>
      <w:r w:rsidR="00681733" w:rsidRPr="00681733">
        <w:t xml:space="preserve">ember </w:t>
      </w:r>
      <w:r w:rsidR="00681733">
        <w:t>c</w:t>
      </w:r>
      <w:r w:rsidR="00681733" w:rsidRPr="00681733">
        <w:t xml:space="preserve">ontributions </w:t>
      </w:r>
      <w:r w:rsidR="00681733">
        <w:t>a</w:t>
      </w:r>
      <w:r w:rsidR="00681733" w:rsidRPr="00681733">
        <w:t xml:space="preserve">ffects </w:t>
      </w:r>
      <w:r w:rsidR="00681733">
        <w:t>s</w:t>
      </w:r>
      <w:r w:rsidR="00681733" w:rsidRPr="00681733">
        <w:t xml:space="preserve">ubsequent </w:t>
      </w:r>
      <w:r w:rsidR="00681733">
        <w:t>c</w:t>
      </w:r>
      <w:r w:rsidR="00681733" w:rsidRPr="00681733">
        <w:t xml:space="preserve">ontributions: The </w:t>
      </w:r>
      <w:r w:rsidR="00681733">
        <w:t>m</w:t>
      </w:r>
      <w:r w:rsidR="00681733" w:rsidRPr="00681733">
        <w:t xml:space="preserve">oderating </w:t>
      </w:r>
      <w:r w:rsidR="00681733">
        <w:t>r</w:t>
      </w:r>
      <w:r w:rsidR="00681733" w:rsidRPr="00681733">
        <w:t xml:space="preserve">ole </w:t>
      </w:r>
      <w:r w:rsidR="00681733">
        <w:t>o</w:t>
      </w:r>
      <w:r w:rsidR="00681733" w:rsidRPr="00681733">
        <w:t xml:space="preserve">f </w:t>
      </w:r>
      <w:r w:rsidR="00681733">
        <w:t>s</w:t>
      </w:r>
      <w:r w:rsidR="00681733" w:rsidRPr="00681733">
        <w:t xml:space="preserve">ocial </w:t>
      </w:r>
      <w:r w:rsidR="00681733">
        <w:t>v</w:t>
      </w:r>
      <w:r w:rsidR="00681733" w:rsidRPr="00681733">
        <w:t xml:space="preserve">alue </w:t>
      </w:r>
      <w:r w:rsidR="00681733">
        <w:t>o</w:t>
      </w:r>
      <w:r w:rsidR="00681733" w:rsidRPr="00681733">
        <w:t>rientation</w:t>
      </w:r>
      <w:r>
        <w:t xml:space="preserve">.  </w:t>
      </w:r>
      <w:r>
        <w:rPr>
          <w:i/>
          <w:color w:val="000000"/>
        </w:rPr>
        <w:t>Journal of Management Accounting Research</w:t>
      </w:r>
      <w:r w:rsidR="00E717C5">
        <w:rPr>
          <w:i/>
          <w:color w:val="000000"/>
        </w:rPr>
        <w:t xml:space="preserve"> </w:t>
      </w:r>
      <w:r w:rsidR="00E717C5">
        <w:rPr>
          <w:color w:val="000000"/>
        </w:rPr>
        <w:t xml:space="preserve">33 (3): </w:t>
      </w:r>
      <w:r w:rsidR="009C5FBC">
        <w:rPr>
          <w:color w:val="000000"/>
        </w:rPr>
        <w:t>145</w:t>
      </w:r>
      <w:r w:rsidR="00E717C5">
        <w:rPr>
          <w:color w:val="000000"/>
        </w:rPr>
        <w:t>–</w:t>
      </w:r>
      <w:r w:rsidR="009C5FBC">
        <w:rPr>
          <w:color w:val="000000"/>
        </w:rPr>
        <w:t>161</w:t>
      </w:r>
      <w:r w:rsidR="00E717C5">
        <w:rPr>
          <w:color w:val="000000"/>
        </w:rPr>
        <w:t>.</w:t>
      </w:r>
      <w:r w:rsidR="00DC3DA3">
        <w:rPr>
          <w:color w:val="000000"/>
        </w:rPr>
        <w:t xml:space="preserve"> </w:t>
      </w:r>
      <w:hyperlink r:id="rId12" w:history="1">
        <w:r w:rsidR="00417446" w:rsidRPr="0050112B">
          <w:rPr>
            <w:rStyle w:val="Hyperlink"/>
          </w:rPr>
          <w:t>https://doi.org/10.2308/JMAR-19-026</w:t>
        </w:r>
      </w:hyperlink>
    </w:p>
    <w:p w14:paraId="23298C65" w14:textId="77777777" w:rsidR="00154A20" w:rsidRDefault="00154A20" w:rsidP="00881154">
      <w:pPr>
        <w:ind w:left="720" w:hanging="720"/>
      </w:pPr>
    </w:p>
    <w:p w14:paraId="0BFBD144" w14:textId="1217FFEE" w:rsidR="00881154" w:rsidRPr="006425C4" w:rsidRDefault="00881154" w:rsidP="00881154">
      <w:pPr>
        <w:ind w:left="720" w:hanging="720"/>
        <w:rPr>
          <w:i/>
        </w:rPr>
      </w:pPr>
      <w:r w:rsidRPr="00F3743A">
        <w:t>Holderness, D. K., K. J</w:t>
      </w:r>
      <w:r>
        <w:t>. Olsen, and T. A Thornock. 20</w:t>
      </w:r>
      <w:r w:rsidR="004D284F">
        <w:t>20</w:t>
      </w:r>
      <w:r w:rsidRPr="00F3743A">
        <w:t xml:space="preserve">. </w:t>
      </w:r>
      <w:r w:rsidRPr="007F0265">
        <w:t>Assigned versus chosen relative performance information: The effect of feedback frequency on performance</w:t>
      </w:r>
      <w:r>
        <w:t xml:space="preserve">.  </w:t>
      </w:r>
      <w:r>
        <w:rPr>
          <w:i/>
        </w:rPr>
        <w:t xml:space="preserve">Journal of Management Accounting Research </w:t>
      </w:r>
      <w:r w:rsidR="004D284F">
        <w:t xml:space="preserve">32 (1): </w:t>
      </w:r>
      <w:r w:rsidR="006F2A94">
        <w:t>137</w:t>
      </w:r>
      <w:r w:rsidR="004D284F">
        <w:t>–</w:t>
      </w:r>
      <w:r w:rsidR="006F2A94">
        <w:t>158</w:t>
      </w:r>
      <w:r w:rsidR="004D284F">
        <w:t>.</w:t>
      </w:r>
      <w:r w:rsidR="00417446">
        <w:t xml:space="preserve"> </w:t>
      </w:r>
      <w:hyperlink r:id="rId13" w:history="1">
        <w:r w:rsidR="00116988" w:rsidRPr="0050112B">
          <w:rPr>
            <w:rStyle w:val="Hyperlink"/>
          </w:rPr>
          <w:t>https://doi.org/10.2308/jmar-52504</w:t>
        </w:r>
      </w:hyperlink>
    </w:p>
    <w:p w14:paraId="5697D79F" w14:textId="77777777" w:rsidR="00881154" w:rsidRDefault="00881154" w:rsidP="005B156E">
      <w:pPr>
        <w:ind w:left="720" w:hanging="720"/>
      </w:pPr>
    </w:p>
    <w:p w14:paraId="1A37D843" w14:textId="2FD70B36" w:rsidR="005B156E" w:rsidRDefault="005B156E" w:rsidP="005B156E">
      <w:pPr>
        <w:ind w:left="720" w:hanging="720"/>
        <w:rPr>
          <w:i/>
        </w:rPr>
      </w:pPr>
      <w:r>
        <w:t>Cannon,</w:t>
      </w:r>
      <w:r w:rsidR="00751C23">
        <w:t xml:space="preserve"> J. N., and T. A. Thornock. 2019</w:t>
      </w:r>
      <w:r>
        <w:t xml:space="preserve">. How do managers react to a peer’s situation?  </w:t>
      </w:r>
      <w:r w:rsidRPr="0042259B">
        <w:t xml:space="preserve">The </w:t>
      </w:r>
      <w:r>
        <w:t>i</w:t>
      </w:r>
      <w:r w:rsidRPr="0042259B">
        <w:t>nfluen</w:t>
      </w:r>
      <w:r>
        <w:t>ce of environmental similarity on b</w:t>
      </w:r>
      <w:r w:rsidRPr="0042259B">
        <w:t xml:space="preserve">udgetary </w:t>
      </w:r>
      <w:r>
        <w:t xml:space="preserve">reporting.  </w:t>
      </w:r>
      <w:r>
        <w:rPr>
          <w:i/>
        </w:rPr>
        <w:t xml:space="preserve">Management Accounting Research </w:t>
      </w:r>
      <w:r w:rsidR="00751C23">
        <w:t>44: 12–25</w:t>
      </w:r>
      <w:r>
        <w:rPr>
          <w:i/>
        </w:rPr>
        <w:t>.</w:t>
      </w:r>
      <w:r w:rsidR="00116988">
        <w:rPr>
          <w:i/>
        </w:rPr>
        <w:t xml:space="preserve"> </w:t>
      </w:r>
      <w:hyperlink r:id="rId14" w:history="1">
        <w:r w:rsidR="00D05823" w:rsidRPr="0050112B">
          <w:rPr>
            <w:rStyle w:val="Hyperlink"/>
            <w:iCs/>
          </w:rPr>
          <w:t>https://doi.org/10.1016/j.mar.2018.11.002</w:t>
        </w:r>
      </w:hyperlink>
    </w:p>
    <w:p w14:paraId="6B705296" w14:textId="77777777" w:rsidR="005B156E" w:rsidRDefault="005B156E" w:rsidP="002A0954">
      <w:pPr>
        <w:ind w:left="720" w:hanging="720"/>
      </w:pPr>
    </w:p>
    <w:p w14:paraId="4F1D32F0" w14:textId="3A63A8E3" w:rsidR="002A0954" w:rsidRDefault="002A0954" w:rsidP="002A0954">
      <w:pPr>
        <w:ind w:left="720" w:hanging="720"/>
        <w:rPr>
          <w:i/>
        </w:rPr>
      </w:pPr>
      <w:r>
        <w:t xml:space="preserve">Holderness, D. K., K. J. Olsen, and T. A. Thornock. 2017. Who are </w:t>
      </w:r>
      <w:r>
        <w:rPr>
          <w:i/>
        </w:rPr>
        <w:t xml:space="preserve">you </w:t>
      </w:r>
      <w:r>
        <w:t xml:space="preserve">to tell me </w:t>
      </w:r>
      <w:r>
        <w:rPr>
          <w:i/>
        </w:rPr>
        <w:t>that</w:t>
      </w:r>
      <w:r w:rsidRPr="007B7D6F">
        <w:t>?!</w:t>
      </w:r>
      <w:r>
        <w:t xml:space="preserve"> The moderating effect of performance feedback source and psychological entitlement on individual performance.  </w:t>
      </w:r>
      <w:r>
        <w:rPr>
          <w:i/>
        </w:rPr>
        <w:t xml:space="preserve">Journal of Management Accounting Research </w:t>
      </w:r>
      <w:r>
        <w:t>29 (2): 33–46.</w:t>
      </w:r>
      <w:r w:rsidR="00D05823">
        <w:t xml:space="preserve"> </w:t>
      </w:r>
      <w:hyperlink r:id="rId15" w:history="1">
        <w:r w:rsidR="000C2EFC" w:rsidRPr="0050112B">
          <w:rPr>
            <w:rStyle w:val="Hyperlink"/>
          </w:rPr>
          <w:t>https://doi.org/10.2308/jmar-51538</w:t>
        </w:r>
      </w:hyperlink>
    </w:p>
    <w:p w14:paraId="2E37F123" w14:textId="77777777" w:rsidR="002A0954" w:rsidRDefault="002A0954" w:rsidP="00012361">
      <w:pPr>
        <w:ind w:left="720" w:hanging="720"/>
      </w:pPr>
    </w:p>
    <w:p w14:paraId="332A9E49" w14:textId="003FF2E0" w:rsidR="00012361" w:rsidRDefault="00012361" w:rsidP="00012361">
      <w:pPr>
        <w:ind w:left="720" w:hanging="720"/>
      </w:pPr>
      <w:r>
        <w:t xml:space="preserve">Thornock, T. A. 2016. </w:t>
      </w:r>
      <w:r w:rsidRPr="006C72A7">
        <w:t xml:space="preserve">How the </w:t>
      </w:r>
      <w:r>
        <w:t>t</w:t>
      </w:r>
      <w:r w:rsidRPr="006C72A7">
        <w:t xml:space="preserve">iming of </w:t>
      </w:r>
      <w:r>
        <w:t>performance f</w:t>
      </w:r>
      <w:r w:rsidRPr="006C72A7">
        <w:t xml:space="preserve">eedback </w:t>
      </w:r>
      <w:r>
        <w:t>i</w:t>
      </w:r>
      <w:r w:rsidRPr="006C72A7">
        <w:t xml:space="preserve">mpacts </w:t>
      </w:r>
      <w:r>
        <w:t>i</w:t>
      </w:r>
      <w:r w:rsidRPr="006C72A7">
        <w:t xml:space="preserve">ndividual </w:t>
      </w:r>
      <w:r>
        <w:t>p</w:t>
      </w:r>
      <w:r w:rsidRPr="006C72A7">
        <w:t>erformance</w:t>
      </w:r>
      <w:r>
        <w:t xml:space="preserve">.  </w:t>
      </w:r>
      <w:r w:rsidR="00501162">
        <w:rPr>
          <w:i/>
        </w:rPr>
        <w:t>Accounting, Organizations and</w:t>
      </w:r>
      <w:r>
        <w:rPr>
          <w:i/>
        </w:rPr>
        <w:t xml:space="preserve"> Society</w:t>
      </w:r>
      <w:r w:rsidR="00F8167F">
        <w:rPr>
          <w:i/>
        </w:rPr>
        <w:t xml:space="preserve"> </w:t>
      </w:r>
      <w:r w:rsidR="00F8167F">
        <w:t>55: 1–11.</w:t>
      </w:r>
      <w:r w:rsidR="000C2EFC">
        <w:t xml:space="preserve"> </w:t>
      </w:r>
      <w:hyperlink r:id="rId16" w:history="1">
        <w:r w:rsidR="00DA2D8C" w:rsidRPr="0050112B">
          <w:rPr>
            <w:rStyle w:val="Hyperlink"/>
          </w:rPr>
          <w:t>https://doi.org/10.1016/j.aos.2016.09.002</w:t>
        </w:r>
      </w:hyperlink>
    </w:p>
    <w:p w14:paraId="050736CE" w14:textId="77777777" w:rsidR="005B156E" w:rsidRDefault="005B156E" w:rsidP="00012361">
      <w:pPr>
        <w:ind w:left="720" w:hanging="720"/>
        <w:rPr>
          <w:i/>
        </w:rPr>
      </w:pPr>
    </w:p>
    <w:p w14:paraId="00CE3FFA" w14:textId="7AD8F245" w:rsidR="00D868BB" w:rsidRPr="001E1839" w:rsidRDefault="00D868BB" w:rsidP="00D868BB">
      <w:pPr>
        <w:ind w:left="720" w:hanging="720"/>
      </w:pPr>
      <w:r>
        <w:t xml:space="preserve">Kachelmeier, S. J., T. A. Thornock, and M. G. Williamson. 2016. Communicated values as informal controls: </w:t>
      </w:r>
      <w:r w:rsidR="00CE492B">
        <w:t>Promoting quality</w:t>
      </w:r>
      <w:r>
        <w:t xml:space="preserve"> while undermining productivity?  </w:t>
      </w:r>
      <w:r>
        <w:rPr>
          <w:i/>
        </w:rPr>
        <w:t xml:space="preserve">Contemporary Accounting Research </w:t>
      </w:r>
      <w:r>
        <w:t>33 (4): 1411–1434.</w:t>
      </w:r>
      <w:r w:rsidR="00DA2D8C">
        <w:t xml:space="preserve"> </w:t>
      </w:r>
      <w:hyperlink r:id="rId17" w:history="1">
        <w:r w:rsidR="005B05E3" w:rsidRPr="0050112B">
          <w:rPr>
            <w:rStyle w:val="Hyperlink"/>
          </w:rPr>
          <w:t>https://doi.org/10.1111/1911-3846.12147</w:t>
        </w:r>
      </w:hyperlink>
    </w:p>
    <w:p w14:paraId="037903B6" w14:textId="77777777" w:rsidR="00524B0C" w:rsidRDefault="00524B0C" w:rsidP="001E1839">
      <w:pPr>
        <w:ind w:left="720" w:hanging="720"/>
      </w:pPr>
    </w:p>
    <w:p w14:paraId="548FFED6" w14:textId="4D1AFAD3" w:rsidR="0057600A" w:rsidRDefault="0057600A" w:rsidP="0057600A">
      <w:pPr>
        <w:ind w:left="720" w:hanging="720"/>
      </w:pPr>
      <w:r>
        <w:t xml:space="preserve">Krumwiede, K. R., M. R. Swain, T. A. Thornock, and D. L. Eggett. </w:t>
      </w:r>
      <w:r w:rsidR="00322EF4">
        <w:t>2013</w:t>
      </w:r>
      <w:r>
        <w:t xml:space="preserve">. The effects of task outcome feedback and broad domain evaluation experience on the use of unique scorecard measures.  </w:t>
      </w:r>
      <w:r>
        <w:rPr>
          <w:i/>
        </w:rPr>
        <w:t>Advances in Accounting</w:t>
      </w:r>
      <w:r w:rsidR="002E3A2F">
        <w:rPr>
          <w:i/>
        </w:rPr>
        <w:t xml:space="preserve"> </w:t>
      </w:r>
      <w:r w:rsidR="002E3A2F">
        <w:t>29: 205–217.</w:t>
      </w:r>
      <w:r w:rsidR="005B05E3">
        <w:t xml:space="preserve"> </w:t>
      </w:r>
      <w:hyperlink r:id="rId18" w:history="1">
        <w:r w:rsidR="00842289" w:rsidRPr="0050112B">
          <w:rPr>
            <w:rStyle w:val="Hyperlink"/>
          </w:rPr>
          <w:t>https://doi.org/10.1016/j.adiac.2013.05.002</w:t>
        </w:r>
      </w:hyperlink>
    </w:p>
    <w:p w14:paraId="3330330A" w14:textId="77777777" w:rsidR="006C5182" w:rsidRDefault="006C5182" w:rsidP="0057600A">
      <w:pPr>
        <w:ind w:left="720" w:hanging="720"/>
      </w:pPr>
    </w:p>
    <w:p w14:paraId="2D7C54B3" w14:textId="32236D0C" w:rsidR="001A144E" w:rsidRDefault="001A144E" w:rsidP="001A144E">
      <w:pPr>
        <w:ind w:left="720" w:hanging="720"/>
        <w:rPr>
          <w:b/>
          <w:i/>
        </w:rPr>
      </w:pPr>
      <w:r>
        <w:rPr>
          <w:b/>
          <w:i/>
        </w:rPr>
        <w:t>Peer-reviewed education publication</w:t>
      </w:r>
    </w:p>
    <w:p w14:paraId="15CA12D3" w14:textId="77777777" w:rsidR="001A144E" w:rsidRDefault="001A144E" w:rsidP="001A144E">
      <w:pPr>
        <w:ind w:left="720" w:hanging="720"/>
        <w:rPr>
          <w:iCs/>
        </w:rPr>
      </w:pPr>
    </w:p>
    <w:p w14:paraId="0440DA2F" w14:textId="7ECFBA9B" w:rsidR="001A144E" w:rsidRDefault="007A506E" w:rsidP="001A144E">
      <w:pPr>
        <w:ind w:left="720" w:hanging="720"/>
      </w:pPr>
      <w:r w:rsidRPr="007A506E">
        <w:rPr>
          <w:iCs/>
        </w:rPr>
        <w:t xml:space="preserve">Wood, D. A., M. </w:t>
      </w:r>
      <w:proofErr w:type="spellStart"/>
      <w:r w:rsidRPr="007A506E">
        <w:rPr>
          <w:iCs/>
        </w:rPr>
        <w:t>Achhpilia</w:t>
      </w:r>
      <w:proofErr w:type="spellEnd"/>
      <w:r w:rsidRPr="007A506E">
        <w:rPr>
          <w:iCs/>
        </w:rPr>
        <w:t xml:space="preserve">, M. T., Adams, [et al. including </w:t>
      </w:r>
      <w:r>
        <w:rPr>
          <w:iCs/>
        </w:rPr>
        <w:t>T. A. Thornock</w:t>
      </w:r>
      <w:r w:rsidRPr="007A506E">
        <w:rPr>
          <w:iCs/>
        </w:rPr>
        <w:t xml:space="preserve">]. 2023. The ChatGPT artificial intelligence chatbot: How well does it answer accounting assessment questions? </w:t>
      </w:r>
      <w:r w:rsidRPr="007A506E">
        <w:rPr>
          <w:i/>
        </w:rPr>
        <w:t>Issues in Accounting Education</w:t>
      </w:r>
      <w:r w:rsidRPr="007A506E">
        <w:rPr>
          <w:iCs/>
        </w:rPr>
        <w:t xml:space="preserve"> 38 (4): 1</w:t>
      </w:r>
      <w:r>
        <w:rPr>
          <w:iCs/>
        </w:rPr>
        <w:t>–</w:t>
      </w:r>
      <w:r w:rsidRPr="007A506E">
        <w:rPr>
          <w:iCs/>
        </w:rPr>
        <w:t>28.</w:t>
      </w:r>
      <w:r w:rsidR="00EA0021">
        <w:t xml:space="preserve"> </w:t>
      </w:r>
      <w:hyperlink r:id="rId19" w:history="1">
        <w:r w:rsidR="00CB5782" w:rsidRPr="00356881">
          <w:rPr>
            <w:rStyle w:val="Hyperlink"/>
          </w:rPr>
          <w:t>https://doi.org/10.2308/ISSUES-2023-013</w:t>
        </w:r>
      </w:hyperlink>
    </w:p>
    <w:p w14:paraId="1545AFF7" w14:textId="77777777" w:rsidR="001A144E" w:rsidRDefault="001A144E" w:rsidP="0057600A">
      <w:pPr>
        <w:ind w:left="720" w:hanging="720"/>
        <w:rPr>
          <w:b/>
          <w:i/>
        </w:rPr>
      </w:pPr>
    </w:p>
    <w:p w14:paraId="5B22D24F" w14:textId="7B48071C" w:rsidR="006C5182" w:rsidRDefault="00933147" w:rsidP="0057600A">
      <w:pPr>
        <w:ind w:left="720" w:hanging="720"/>
        <w:rPr>
          <w:b/>
          <w:i/>
        </w:rPr>
      </w:pPr>
      <w:r>
        <w:rPr>
          <w:b/>
          <w:i/>
        </w:rPr>
        <w:t>P</w:t>
      </w:r>
      <w:r w:rsidR="006C5182">
        <w:rPr>
          <w:b/>
          <w:i/>
        </w:rPr>
        <w:t>eer-reviewed</w:t>
      </w:r>
      <w:r>
        <w:rPr>
          <w:b/>
          <w:i/>
        </w:rPr>
        <w:t xml:space="preserve"> practitioner publications </w:t>
      </w:r>
    </w:p>
    <w:p w14:paraId="61EB0C12" w14:textId="77777777" w:rsidR="006C5182" w:rsidRDefault="009E4E6A" w:rsidP="009E4E6A">
      <w:pPr>
        <w:tabs>
          <w:tab w:val="left" w:pos="3420"/>
        </w:tabs>
        <w:ind w:left="720" w:hanging="72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14:paraId="7C2B82E3" w14:textId="2D3B6B77" w:rsidR="00EF60CB" w:rsidRDefault="00EF60CB" w:rsidP="00E51568">
      <w:pPr>
        <w:ind w:left="720" w:hanging="720"/>
      </w:pPr>
      <w:r>
        <w:t xml:space="preserve">Chan, E. W., and T. A. Thornock. 2023. </w:t>
      </w:r>
      <w:r w:rsidR="00E71D89" w:rsidRPr="00E71D89">
        <w:t>Subjective Performance Evaluation Systems and Employee Ratings</w:t>
      </w:r>
      <w:r>
        <w:t xml:space="preserve">. </w:t>
      </w:r>
      <w:r>
        <w:rPr>
          <w:i/>
        </w:rPr>
        <w:t xml:space="preserve">Strategic Finance </w:t>
      </w:r>
      <w:r>
        <w:t>(</w:t>
      </w:r>
      <w:r w:rsidR="00C25160">
        <w:t>August</w:t>
      </w:r>
      <w:r>
        <w:t xml:space="preserve">): </w:t>
      </w:r>
      <w:r w:rsidR="00AC5CA5">
        <w:t>30</w:t>
      </w:r>
      <w:r>
        <w:t>–</w:t>
      </w:r>
      <w:r w:rsidR="00AC5CA5">
        <w:t>32</w:t>
      </w:r>
      <w:r>
        <w:rPr>
          <w:i/>
        </w:rPr>
        <w:t>.</w:t>
      </w:r>
    </w:p>
    <w:p w14:paraId="12FE4063" w14:textId="77777777" w:rsidR="00EF60CB" w:rsidRDefault="00EF60CB" w:rsidP="00E51568">
      <w:pPr>
        <w:ind w:left="720" w:hanging="720"/>
      </w:pPr>
    </w:p>
    <w:p w14:paraId="113AF38C" w14:textId="2C494C3B" w:rsidR="00E51568" w:rsidRPr="00ED1638" w:rsidRDefault="00E51568" w:rsidP="00E51568">
      <w:pPr>
        <w:ind w:left="720" w:hanging="720"/>
        <w:rPr>
          <w:i/>
        </w:rPr>
      </w:pPr>
      <w:r>
        <w:t xml:space="preserve">Erickson, D., D. K. Holderness, K. J. Olsen, and T. A. Thornock. 2021. Feedback with feeling. </w:t>
      </w:r>
      <w:r>
        <w:rPr>
          <w:i/>
        </w:rPr>
        <w:t xml:space="preserve">Strategic Finance </w:t>
      </w:r>
      <w:r>
        <w:t>(</w:t>
      </w:r>
      <w:r w:rsidR="00775660">
        <w:t>February</w:t>
      </w:r>
      <w:r>
        <w:t>)</w:t>
      </w:r>
      <w:r w:rsidR="00775660">
        <w:t xml:space="preserve">: </w:t>
      </w:r>
      <w:r w:rsidR="00B66102">
        <w:t>38–45</w:t>
      </w:r>
      <w:r>
        <w:rPr>
          <w:i/>
        </w:rPr>
        <w:t>.</w:t>
      </w:r>
    </w:p>
    <w:p w14:paraId="1D9DEFA5" w14:textId="77777777" w:rsidR="00E51568" w:rsidRDefault="00E51568" w:rsidP="00864A35">
      <w:pPr>
        <w:ind w:left="720" w:hanging="720"/>
      </w:pPr>
    </w:p>
    <w:p w14:paraId="4EFF3FBE" w14:textId="4BE94A47" w:rsidR="00864A35" w:rsidRDefault="00864A35" w:rsidP="00864A35">
      <w:pPr>
        <w:ind w:left="720" w:hanging="720"/>
      </w:pPr>
      <w:r>
        <w:t>Holderness, D. K., K. J.</w:t>
      </w:r>
      <w:r w:rsidR="00881154">
        <w:t xml:space="preserve"> Olsen, and T. A. Thornock. 2019</w:t>
      </w:r>
      <w:r>
        <w:t xml:space="preserve">. </w:t>
      </w:r>
      <w:r w:rsidR="00881154">
        <w:t>M</w:t>
      </w:r>
      <w:r>
        <w:t xml:space="preserve">aking </w:t>
      </w:r>
      <w:r w:rsidR="0091720C">
        <w:t xml:space="preserve">performance </w:t>
      </w:r>
      <w:r>
        <w:t xml:space="preserve">feedback work. </w:t>
      </w:r>
      <w:r>
        <w:rPr>
          <w:i/>
        </w:rPr>
        <w:t xml:space="preserve">Strategic Finance </w:t>
      </w:r>
      <w:r>
        <w:t>(</w:t>
      </w:r>
      <w:r w:rsidR="004C75D2">
        <w:t>February</w:t>
      </w:r>
      <w:r>
        <w:t>)</w:t>
      </w:r>
      <w:r w:rsidR="00881154">
        <w:t xml:space="preserve">: </w:t>
      </w:r>
      <w:r w:rsidR="003807A0">
        <w:t>46–51.</w:t>
      </w:r>
    </w:p>
    <w:p w14:paraId="22EF8B18" w14:textId="77777777" w:rsidR="00EF60CB" w:rsidRDefault="00EF60CB" w:rsidP="00864A35">
      <w:pPr>
        <w:ind w:left="720" w:hanging="720"/>
        <w:rPr>
          <w:i/>
        </w:rPr>
      </w:pPr>
    </w:p>
    <w:p w14:paraId="152866DF" w14:textId="77777777" w:rsidR="006C5182" w:rsidRDefault="006C5182" w:rsidP="006C5182">
      <w:pPr>
        <w:ind w:left="720" w:hanging="720"/>
      </w:pPr>
      <w:r>
        <w:t>Holderness, D. K., K. J. Olsen, and T. A. Thornock. 201</w:t>
      </w:r>
      <w:r w:rsidR="007D3057">
        <w:t>6</w:t>
      </w:r>
      <w:r>
        <w:t xml:space="preserve">. Managing entitled employees: Improving performance through feedback and monitoring. </w:t>
      </w:r>
      <w:r>
        <w:rPr>
          <w:i/>
        </w:rPr>
        <w:t xml:space="preserve">Strategic Finance </w:t>
      </w:r>
      <w:r>
        <w:t>(</w:t>
      </w:r>
      <w:r w:rsidR="00D705B0">
        <w:t>October</w:t>
      </w:r>
      <w:r>
        <w:t>)</w:t>
      </w:r>
      <w:r w:rsidR="009A616C">
        <w:t xml:space="preserve">: </w:t>
      </w:r>
      <w:r w:rsidR="000A1639">
        <w:t>40</w:t>
      </w:r>
      <w:r w:rsidR="003807A0">
        <w:t>–</w:t>
      </w:r>
      <w:r w:rsidR="000A1639">
        <w:t>46.</w:t>
      </w:r>
    </w:p>
    <w:p w14:paraId="49FF43DD" w14:textId="4B4C86C2" w:rsidR="00F803E5" w:rsidRDefault="00F803E5" w:rsidP="00F803E5">
      <w:pPr>
        <w:pStyle w:val="ListParagraph"/>
        <w:numPr>
          <w:ilvl w:val="0"/>
          <w:numId w:val="6"/>
        </w:numPr>
      </w:pPr>
      <w:r>
        <w:t xml:space="preserve">Recipient of IMA’s </w:t>
      </w:r>
      <w:r w:rsidR="007F1646">
        <w:t xml:space="preserve">2017 </w:t>
      </w:r>
      <w:r>
        <w:t>Lybrand Award Certificate of Merit</w:t>
      </w:r>
    </w:p>
    <w:p w14:paraId="60DB60BB" w14:textId="77777777" w:rsidR="001E3836" w:rsidRPr="000011C2" w:rsidRDefault="001E3836" w:rsidP="006C5182">
      <w:pPr>
        <w:ind w:left="720" w:hanging="720"/>
      </w:pPr>
    </w:p>
    <w:p w14:paraId="5B1AD1E7" w14:textId="77777777" w:rsidR="000D7F77" w:rsidRDefault="000D7F77" w:rsidP="000D7F77">
      <w:pPr>
        <w:pBdr>
          <w:bottom w:val="single" w:sz="4" w:space="1" w:color="auto"/>
        </w:pBdr>
        <w:rPr>
          <w:b/>
        </w:rPr>
      </w:pPr>
      <w:r>
        <w:rPr>
          <w:b/>
        </w:rPr>
        <w:t>WORKING PAPERS</w:t>
      </w:r>
    </w:p>
    <w:p w14:paraId="2EF3814E" w14:textId="77777777" w:rsidR="000D7F77" w:rsidRDefault="000D7F77" w:rsidP="000D7F77">
      <w:pPr>
        <w:rPr>
          <w:b/>
        </w:rPr>
      </w:pPr>
    </w:p>
    <w:p w14:paraId="4EB466E0" w14:textId="77777777" w:rsidR="00D727E7" w:rsidRPr="006C5182" w:rsidRDefault="00D727E7" w:rsidP="00D727E7">
      <w:pPr>
        <w:rPr>
          <w:b/>
          <w:i/>
        </w:rPr>
      </w:pPr>
      <w:r>
        <w:rPr>
          <w:b/>
          <w:i/>
        </w:rPr>
        <w:t>Academic articles</w:t>
      </w:r>
    </w:p>
    <w:p w14:paraId="79DB7B89" w14:textId="77777777" w:rsidR="00D727E7" w:rsidRDefault="00D727E7" w:rsidP="00C359E1">
      <w:pPr>
        <w:ind w:left="720" w:hanging="720"/>
      </w:pPr>
    </w:p>
    <w:p w14:paraId="04E80288" w14:textId="77777777" w:rsidR="007F6C26" w:rsidRPr="006C1974" w:rsidRDefault="007F6C26" w:rsidP="007F6C26">
      <w:pPr>
        <w:ind w:left="720" w:hanging="720"/>
        <w:rPr>
          <w:i/>
        </w:rPr>
      </w:pPr>
      <w:r w:rsidRPr="006C1974">
        <w:t>Holderness, D. K., K. J. Olsen, and T. A. Thornock. 202</w:t>
      </w:r>
      <w:r>
        <w:t>3</w:t>
      </w:r>
      <w:r w:rsidRPr="006C1974">
        <w:t xml:space="preserve">. </w:t>
      </w:r>
      <w:r>
        <w:t>I’m working hard, but it’s hardly working: The negative effects of incentivizing effort that ultimately falls short</w:t>
      </w:r>
      <w:r w:rsidRPr="006C1974">
        <w:t xml:space="preserve">. </w:t>
      </w:r>
      <w:r>
        <w:rPr>
          <w:i/>
        </w:rPr>
        <w:t xml:space="preserve">Conditionally accepted </w:t>
      </w:r>
      <w:r w:rsidRPr="006C1974">
        <w:rPr>
          <w:i/>
        </w:rPr>
        <w:t xml:space="preserve">at </w:t>
      </w:r>
      <w:r>
        <w:rPr>
          <w:i/>
        </w:rPr>
        <w:t>Behavioral Research in Accounting</w:t>
      </w:r>
      <w:r w:rsidRPr="006C1974">
        <w:rPr>
          <w:i/>
        </w:rPr>
        <w:t>.</w:t>
      </w:r>
    </w:p>
    <w:p w14:paraId="68D30040" w14:textId="77777777" w:rsidR="007F6C26" w:rsidRDefault="007F6C26" w:rsidP="009650C0">
      <w:pPr>
        <w:ind w:left="720" w:hanging="720"/>
      </w:pPr>
    </w:p>
    <w:p w14:paraId="2E64C123" w14:textId="7EF71AFB" w:rsidR="009650C0" w:rsidRPr="006C1974" w:rsidRDefault="009650C0" w:rsidP="009650C0">
      <w:pPr>
        <w:ind w:left="720" w:hanging="720"/>
        <w:rPr>
          <w:i/>
        </w:rPr>
      </w:pPr>
      <w:r>
        <w:t>Owens, J</w:t>
      </w:r>
      <w:r w:rsidRPr="006C1974">
        <w:t>., K. K. Saunders, S. Schachner, and T. A. Thornock. 202</w:t>
      </w:r>
      <w:r w:rsidR="00BD2A7D">
        <w:t>3</w:t>
      </w:r>
      <w:r w:rsidRPr="006C1974">
        <w:t xml:space="preserve">. </w:t>
      </w:r>
      <w:r w:rsidR="003A554C" w:rsidRPr="003A554C">
        <w:t>How management disclosure and auditor disclosure affect auditor liability: The case of the going concern financial accounting standard</w:t>
      </w:r>
      <w:r w:rsidR="003A554C">
        <w:t>.</w:t>
      </w:r>
      <w:r w:rsidR="00357D17">
        <w:t xml:space="preserve"> </w:t>
      </w:r>
      <w:r w:rsidR="00357D17" w:rsidRPr="00357D17">
        <w:rPr>
          <w:i/>
          <w:iCs/>
        </w:rPr>
        <w:t>Under</w:t>
      </w:r>
      <w:r w:rsidR="00F64217">
        <w:rPr>
          <w:i/>
          <w:iCs/>
        </w:rPr>
        <w:t xml:space="preserve"> </w:t>
      </w:r>
      <w:r w:rsidR="00DD134A">
        <w:rPr>
          <w:i/>
          <w:iCs/>
        </w:rPr>
        <w:t>fourth</w:t>
      </w:r>
      <w:r w:rsidR="00E570CB">
        <w:rPr>
          <w:i/>
          <w:iCs/>
        </w:rPr>
        <w:t xml:space="preserve"> </w:t>
      </w:r>
      <w:r w:rsidR="00271239">
        <w:rPr>
          <w:i/>
          <w:iCs/>
        </w:rPr>
        <w:t xml:space="preserve">round </w:t>
      </w:r>
      <w:r w:rsidRPr="006C1974">
        <w:rPr>
          <w:i/>
        </w:rPr>
        <w:t>review at Auditing: A Journal of Practice and Theory.</w:t>
      </w:r>
    </w:p>
    <w:p w14:paraId="7BC4416F" w14:textId="77777777" w:rsidR="009650C0" w:rsidRPr="006C1974" w:rsidRDefault="009650C0" w:rsidP="00C00F41">
      <w:pPr>
        <w:ind w:left="720" w:hanging="720"/>
        <w:rPr>
          <w:i/>
        </w:rPr>
      </w:pPr>
    </w:p>
    <w:p w14:paraId="58D7DAED" w14:textId="4FC264DB" w:rsidR="009650C0" w:rsidRPr="006C1974" w:rsidRDefault="009650C0" w:rsidP="009650C0">
      <w:pPr>
        <w:ind w:left="720" w:hanging="720"/>
        <w:rPr>
          <w:i/>
        </w:rPr>
      </w:pPr>
      <w:r w:rsidRPr="006C1974">
        <w:t>Douthit, J. D., and T. A. Thornock. 202</w:t>
      </w:r>
      <w:r w:rsidR="000732AA">
        <w:t>3</w:t>
      </w:r>
      <w:r w:rsidRPr="006C1974">
        <w:t>. Learning and change: The effect of changing tasks and compensation contracts on current and future performance</w:t>
      </w:r>
      <w:r w:rsidRPr="006C1974">
        <w:rPr>
          <w:color w:val="000000"/>
        </w:rPr>
        <w:t xml:space="preserve">.  </w:t>
      </w:r>
      <w:r w:rsidR="00DF1ADC">
        <w:rPr>
          <w:i/>
          <w:iCs/>
          <w:color w:val="000000"/>
        </w:rPr>
        <w:t>Revising</w:t>
      </w:r>
      <w:r w:rsidR="00282101">
        <w:rPr>
          <w:i/>
          <w:iCs/>
          <w:color w:val="000000"/>
        </w:rPr>
        <w:t xml:space="preserve"> for second</w:t>
      </w:r>
      <w:r w:rsidR="00E61E42" w:rsidRPr="006C1974">
        <w:rPr>
          <w:i/>
          <w:color w:val="000000"/>
        </w:rPr>
        <w:t xml:space="preserve"> </w:t>
      </w:r>
      <w:r w:rsidRPr="006C1974">
        <w:rPr>
          <w:i/>
          <w:color w:val="000000"/>
        </w:rPr>
        <w:t xml:space="preserve">round review at </w:t>
      </w:r>
      <w:r w:rsidR="00737E81">
        <w:rPr>
          <w:i/>
          <w:color w:val="000000"/>
        </w:rPr>
        <w:t>the Journal of Management Accounting Research</w:t>
      </w:r>
      <w:r w:rsidRPr="006C1974">
        <w:rPr>
          <w:i/>
          <w:color w:val="000000"/>
        </w:rPr>
        <w:t>.</w:t>
      </w:r>
    </w:p>
    <w:p w14:paraId="31E55E92" w14:textId="77777777" w:rsidR="009650C0" w:rsidRPr="006C1974" w:rsidRDefault="009650C0" w:rsidP="00B70769">
      <w:pPr>
        <w:ind w:left="720" w:hanging="720"/>
      </w:pPr>
    </w:p>
    <w:p w14:paraId="2A8AE070" w14:textId="3A79C6DB" w:rsidR="00B70769" w:rsidRPr="006C1974" w:rsidRDefault="00B70769" w:rsidP="00B70769">
      <w:pPr>
        <w:ind w:left="720" w:hanging="720"/>
        <w:rPr>
          <w:i/>
        </w:rPr>
      </w:pPr>
      <w:r w:rsidRPr="006C1974">
        <w:t>Sheeley, B., and T. A. Thornock. 202</w:t>
      </w:r>
      <w:r w:rsidR="00BD2A7D">
        <w:t>3</w:t>
      </w:r>
      <w:r w:rsidRPr="006C1974">
        <w:t xml:space="preserve">. The effect of pre-audit financial reporting quality </w:t>
      </w:r>
      <w:r w:rsidR="00BD2A7D">
        <w:t xml:space="preserve">and </w:t>
      </w:r>
      <w:r w:rsidR="00BD2A7D" w:rsidRPr="006C1974">
        <w:t xml:space="preserve">audit quality </w:t>
      </w:r>
      <w:r w:rsidRPr="006C1974">
        <w:t xml:space="preserve">on investor decision making. </w:t>
      </w:r>
      <w:r w:rsidR="000732AA">
        <w:rPr>
          <w:i/>
          <w:iCs/>
        </w:rPr>
        <w:t xml:space="preserve">Preparing for </w:t>
      </w:r>
      <w:r w:rsidRPr="006C1974">
        <w:rPr>
          <w:i/>
        </w:rPr>
        <w:t xml:space="preserve">first round review at </w:t>
      </w:r>
      <w:r w:rsidR="000732AA">
        <w:rPr>
          <w:i/>
        </w:rPr>
        <w:t>Accounting, Organizations</w:t>
      </w:r>
      <w:r w:rsidR="00F42ECB">
        <w:rPr>
          <w:i/>
        </w:rPr>
        <w:t xml:space="preserve"> and Society</w:t>
      </w:r>
      <w:r w:rsidRPr="006C1974">
        <w:rPr>
          <w:i/>
        </w:rPr>
        <w:t>.</w:t>
      </w:r>
      <w:r w:rsidRPr="006C1974">
        <w:t xml:space="preserve"> </w:t>
      </w:r>
    </w:p>
    <w:p w14:paraId="3B883E3F" w14:textId="77777777" w:rsidR="00B70769" w:rsidRPr="006C1974" w:rsidRDefault="00B70769" w:rsidP="001E4F06">
      <w:pPr>
        <w:ind w:left="720" w:hanging="720"/>
      </w:pPr>
    </w:p>
    <w:p w14:paraId="36BFFF76" w14:textId="6A5E1B02" w:rsidR="00015C0D" w:rsidRPr="007A6B9E" w:rsidRDefault="00015C0D" w:rsidP="00015C0D">
      <w:pPr>
        <w:ind w:left="720" w:hanging="720"/>
        <w:rPr>
          <w:i/>
          <w:iCs/>
        </w:rPr>
      </w:pPr>
      <w:r>
        <w:t xml:space="preserve">Erickson, D., D. K. Holderness, K. J. Olsen, and T. A. Thornock. 2023. </w:t>
      </w:r>
      <w:r w:rsidRPr="004E702C">
        <w:t xml:space="preserve">Relative </w:t>
      </w:r>
      <w:r>
        <w:t>p</w:t>
      </w:r>
      <w:r w:rsidRPr="004E702C">
        <w:t xml:space="preserve">erformance </w:t>
      </w:r>
      <w:r>
        <w:t>i</w:t>
      </w:r>
      <w:r w:rsidRPr="004E702C">
        <w:t xml:space="preserve">nformation and </w:t>
      </w:r>
      <w:r>
        <w:t>e</w:t>
      </w:r>
      <w:r w:rsidRPr="004E702C">
        <w:t xml:space="preserve">mployee </w:t>
      </w:r>
      <w:r>
        <w:t>p</w:t>
      </w:r>
      <w:r w:rsidRPr="004E702C">
        <w:t xml:space="preserve">erformance: The </w:t>
      </w:r>
      <w:r>
        <w:t>r</w:t>
      </w:r>
      <w:r w:rsidRPr="004E702C">
        <w:t xml:space="preserve">ole of </w:t>
      </w:r>
      <w:r>
        <w:t>n</w:t>
      </w:r>
      <w:r w:rsidRPr="004E702C">
        <w:t xml:space="preserve">eed for </w:t>
      </w:r>
      <w:r>
        <w:t>c</w:t>
      </w:r>
      <w:r w:rsidRPr="004E702C">
        <w:t>ognition</w:t>
      </w:r>
      <w:r>
        <w:t xml:space="preserve">. </w:t>
      </w:r>
      <w:r w:rsidR="00F42ECB">
        <w:rPr>
          <w:i/>
          <w:iCs/>
        </w:rPr>
        <w:t>Revising for second</w:t>
      </w:r>
      <w:r>
        <w:rPr>
          <w:i/>
          <w:iCs/>
        </w:rPr>
        <w:t xml:space="preserve"> round review at </w:t>
      </w:r>
      <w:r w:rsidR="007B2F30">
        <w:rPr>
          <w:i/>
          <w:iCs/>
        </w:rPr>
        <w:t xml:space="preserve">Journal of Management </w:t>
      </w:r>
      <w:r>
        <w:rPr>
          <w:i/>
          <w:iCs/>
        </w:rPr>
        <w:t>Accounting Research.</w:t>
      </w:r>
    </w:p>
    <w:p w14:paraId="7B3507A1" w14:textId="77777777" w:rsidR="00015C0D" w:rsidRDefault="00015C0D" w:rsidP="00312C64">
      <w:pPr>
        <w:ind w:left="720" w:hanging="720"/>
      </w:pPr>
    </w:p>
    <w:p w14:paraId="63C73719" w14:textId="77777777" w:rsidR="00DD5FAD" w:rsidRDefault="00DD5FAD" w:rsidP="00DD5FAD">
      <w:pPr>
        <w:ind w:left="720" w:hanging="720"/>
        <w:rPr>
          <w:i/>
        </w:rPr>
      </w:pPr>
      <w:r w:rsidRPr="006C1974">
        <w:t>Demek, K., J. Kralik, T. A. Thornock, and C. Denison. 202</w:t>
      </w:r>
      <w:r>
        <w:t>3</w:t>
      </w:r>
      <w:r w:rsidRPr="006C1974">
        <w:t xml:space="preserve">. Looking to the past or to the future: The effect of investment progress and post-investment report </w:t>
      </w:r>
      <w:proofErr w:type="gramStart"/>
      <w:r w:rsidRPr="006C1974">
        <w:t>focus</w:t>
      </w:r>
      <w:proofErr w:type="gramEnd"/>
      <w:r w:rsidRPr="006C1974">
        <w:t xml:space="preserve"> on capital investment decisions.  </w:t>
      </w:r>
      <w:r>
        <w:rPr>
          <w:i/>
        </w:rPr>
        <w:t xml:space="preserve">Under </w:t>
      </w:r>
      <w:r w:rsidRPr="006C1974">
        <w:rPr>
          <w:i/>
        </w:rPr>
        <w:t>first round review at</w:t>
      </w:r>
      <w:r>
        <w:rPr>
          <w:i/>
        </w:rPr>
        <w:t xml:space="preserve"> The Accounting Review</w:t>
      </w:r>
      <w:r w:rsidRPr="006C1974">
        <w:rPr>
          <w:i/>
        </w:rPr>
        <w:t>.</w:t>
      </w:r>
    </w:p>
    <w:p w14:paraId="448A9023" w14:textId="77777777" w:rsidR="00DC2803" w:rsidRDefault="00DC2803" w:rsidP="00DD5FAD">
      <w:pPr>
        <w:ind w:left="720" w:hanging="720"/>
        <w:rPr>
          <w:i/>
        </w:rPr>
      </w:pPr>
    </w:p>
    <w:p w14:paraId="4CDB0863" w14:textId="77777777" w:rsidR="00DC2803" w:rsidRPr="006C1974" w:rsidRDefault="00DC2803" w:rsidP="00DC2803">
      <w:pPr>
        <w:ind w:left="720" w:hanging="720"/>
      </w:pPr>
      <w:r w:rsidRPr="006C1974">
        <w:t>Lill, J., A. Muncy, and T. A. Thornock. 202</w:t>
      </w:r>
      <w:r>
        <w:t>3.</w:t>
      </w:r>
      <w:r w:rsidRPr="001A08E9">
        <w:t xml:space="preserve"> How </w:t>
      </w:r>
      <w:r>
        <w:t>c</w:t>
      </w:r>
      <w:r w:rsidRPr="001A08E9">
        <w:t xml:space="preserve">harged </w:t>
      </w:r>
      <w:r>
        <w:t>l</w:t>
      </w:r>
      <w:r w:rsidRPr="001A08E9">
        <w:t xml:space="preserve">anguage and </w:t>
      </w:r>
      <w:r>
        <w:t>f</w:t>
      </w:r>
      <w:r w:rsidRPr="001A08E9">
        <w:t xml:space="preserve">eedback </w:t>
      </w:r>
      <w:r>
        <w:t>v</w:t>
      </w:r>
      <w:r w:rsidRPr="001A08E9">
        <w:t xml:space="preserve">alence </w:t>
      </w:r>
      <w:r>
        <w:t>a</w:t>
      </w:r>
      <w:r w:rsidRPr="001A08E9">
        <w:t xml:space="preserve">ffect </w:t>
      </w:r>
      <w:r>
        <w:t>e</w:t>
      </w:r>
      <w:r w:rsidRPr="001A08E9">
        <w:t xml:space="preserve">ngagement and </w:t>
      </w:r>
      <w:r>
        <w:t>p</w:t>
      </w:r>
      <w:r w:rsidRPr="001A08E9">
        <w:t xml:space="preserve">erformance in a </w:t>
      </w:r>
      <w:r>
        <w:t>l</w:t>
      </w:r>
      <w:r w:rsidRPr="001A08E9">
        <w:t xml:space="preserve">earning </w:t>
      </w:r>
      <w:r>
        <w:t>t</w:t>
      </w:r>
      <w:r w:rsidRPr="001A08E9">
        <w:t>ask</w:t>
      </w:r>
      <w:r w:rsidRPr="006C1974">
        <w:t xml:space="preserve">. </w:t>
      </w:r>
      <w:r>
        <w:rPr>
          <w:i/>
        </w:rPr>
        <w:t xml:space="preserve">Under </w:t>
      </w:r>
      <w:r w:rsidRPr="006C1974">
        <w:rPr>
          <w:i/>
        </w:rPr>
        <w:t>first round review at The Accounting Review.</w:t>
      </w:r>
    </w:p>
    <w:p w14:paraId="38F68132" w14:textId="77777777" w:rsidR="00DD5FAD" w:rsidRDefault="00DD5FAD" w:rsidP="00312C64">
      <w:pPr>
        <w:ind w:left="720" w:hanging="720"/>
      </w:pPr>
    </w:p>
    <w:p w14:paraId="58E8C6B9" w14:textId="3F83A8FB" w:rsidR="00015C0D" w:rsidRDefault="00015C0D" w:rsidP="00312C64">
      <w:pPr>
        <w:ind w:left="720" w:hanging="720"/>
        <w:rPr>
          <w:i/>
        </w:rPr>
      </w:pPr>
      <w:r w:rsidRPr="006C1974">
        <w:t>Brink, A., B. Reichert, M. Sarji, and T. A. Thornock 202</w:t>
      </w:r>
      <w:r>
        <w:t>3</w:t>
      </w:r>
      <w:r w:rsidRPr="006C1974">
        <w:t xml:space="preserve">. </w:t>
      </w:r>
      <w:r w:rsidRPr="00632E98">
        <w:t xml:space="preserve">The </w:t>
      </w:r>
      <w:r>
        <w:t>e</w:t>
      </w:r>
      <w:r w:rsidRPr="00632E98">
        <w:t xml:space="preserve">ffect of </w:t>
      </w:r>
      <w:r>
        <w:t>o</w:t>
      </w:r>
      <w:r w:rsidRPr="00632E98">
        <w:t xml:space="preserve">utcome </w:t>
      </w:r>
      <w:r>
        <w:t>f</w:t>
      </w:r>
      <w:r w:rsidRPr="00632E98">
        <w:t xml:space="preserve">eedback on </w:t>
      </w:r>
      <w:r>
        <w:t>c</w:t>
      </w:r>
      <w:r w:rsidRPr="00632E98">
        <w:t xml:space="preserve">reativity: How </w:t>
      </w:r>
      <w:r>
        <w:t>i</w:t>
      </w:r>
      <w:r w:rsidRPr="00632E98">
        <w:t xml:space="preserve">ncentive </w:t>
      </w:r>
      <w:r>
        <w:t>d</w:t>
      </w:r>
      <w:r w:rsidRPr="00632E98">
        <w:t xml:space="preserve">esign </w:t>
      </w:r>
      <w:r>
        <w:t>i</w:t>
      </w:r>
      <w:r w:rsidRPr="00632E98">
        <w:t xml:space="preserve">nfluences </w:t>
      </w:r>
      <w:r>
        <w:t>f</w:t>
      </w:r>
      <w:r w:rsidRPr="00632E98">
        <w:t xml:space="preserve">uture </w:t>
      </w:r>
      <w:r>
        <w:t>c</w:t>
      </w:r>
      <w:r w:rsidRPr="00632E98">
        <w:t xml:space="preserve">reative </w:t>
      </w:r>
      <w:r>
        <w:t>e</w:t>
      </w:r>
      <w:r w:rsidRPr="00632E98">
        <w:t>ffort</w:t>
      </w:r>
      <w:r w:rsidRPr="006C1974">
        <w:t xml:space="preserve">. </w:t>
      </w:r>
      <w:r w:rsidRPr="006C1974">
        <w:rPr>
          <w:i/>
        </w:rPr>
        <w:t>Preparing for first round review at The Accounting Review.</w:t>
      </w:r>
    </w:p>
    <w:p w14:paraId="6394E3C0" w14:textId="77777777" w:rsidR="00015C0D" w:rsidRDefault="00015C0D" w:rsidP="00312C64">
      <w:pPr>
        <w:ind w:left="720" w:hanging="720"/>
        <w:rPr>
          <w:i/>
        </w:rPr>
      </w:pPr>
    </w:p>
    <w:p w14:paraId="57B00B74" w14:textId="77777777" w:rsidR="00E00D7C" w:rsidRDefault="00E00D7C" w:rsidP="00E00D7C">
      <w:pPr>
        <w:ind w:left="720" w:hanging="720"/>
        <w:rPr>
          <w:i/>
        </w:rPr>
      </w:pPr>
      <w:r w:rsidRPr="006C1974">
        <w:lastRenderedPageBreak/>
        <w:t>Bentley, J. W.</w:t>
      </w:r>
      <w:r>
        <w:t>, J. N.</w:t>
      </w:r>
      <w:r w:rsidRPr="006C1974">
        <w:t xml:space="preserve"> Cannon, and T. A. Thornock. 202</w:t>
      </w:r>
      <w:r>
        <w:t>3</w:t>
      </w:r>
      <w:r w:rsidRPr="006C1974">
        <w:t>. Shaking things up: the effect of compensation scheme</w:t>
      </w:r>
      <w:r>
        <w:t xml:space="preserve"> </w:t>
      </w:r>
      <w:proofErr w:type="gramStart"/>
      <w:r>
        <w:t>change</w:t>
      </w:r>
      <w:proofErr w:type="gramEnd"/>
      <w:r>
        <w:t xml:space="preserve"> on employee effort.  </w:t>
      </w:r>
      <w:r>
        <w:rPr>
          <w:i/>
        </w:rPr>
        <w:t>Preparing for first round review at The Accounting Review.</w:t>
      </w:r>
    </w:p>
    <w:p w14:paraId="1FFA12CD" w14:textId="77777777" w:rsidR="00E00D7C" w:rsidRDefault="00E00D7C" w:rsidP="00015C0D">
      <w:pPr>
        <w:ind w:left="720" w:hanging="720"/>
      </w:pPr>
    </w:p>
    <w:p w14:paraId="06BA1266" w14:textId="4325BE3E" w:rsidR="00015C0D" w:rsidRPr="006C1974" w:rsidRDefault="00015C0D" w:rsidP="00015C0D">
      <w:pPr>
        <w:ind w:left="720" w:hanging="720"/>
        <w:rPr>
          <w:i/>
        </w:rPr>
      </w:pPr>
      <w:r w:rsidRPr="006C1974">
        <w:t>Chang, H., L. Chen, D. Srinivasan, and T. A. Thornock. 202</w:t>
      </w:r>
      <w:r>
        <w:t>3</w:t>
      </w:r>
      <w:r w:rsidRPr="006C1974">
        <w:t xml:space="preserve">. What pay dispersion signals and how its reduction affects fairness perceptions and effort choices of lower- and higher-paid employees. </w:t>
      </w:r>
      <w:r w:rsidR="00DF1ADC">
        <w:rPr>
          <w:i/>
          <w:iCs/>
        </w:rPr>
        <w:t xml:space="preserve">Preparing for </w:t>
      </w:r>
      <w:r>
        <w:rPr>
          <w:i/>
          <w:iCs/>
        </w:rPr>
        <w:t>first round review at Strategic Management Journal</w:t>
      </w:r>
      <w:r w:rsidRPr="006C1974">
        <w:rPr>
          <w:i/>
        </w:rPr>
        <w:t>.</w:t>
      </w:r>
    </w:p>
    <w:p w14:paraId="2EE55A4C" w14:textId="77777777" w:rsidR="00015C0D" w:rsidRDefault="00015C0D" w:rsidP="00312C64">
      <w:pPr>
        <w:ind w:left="720" w:hanging="720"/>
      </w:pPr>
    </w:p>
    <w:p w14:paraId="0FFE4A11" w14:textId="77777777" w:rsidR="00ED12F1" w:rsidRPr="003D645D" w:rsidRDefault="00ED12F1" w:rsidP="00ED12F1">
      <w:pPr>
        <w:ind w:left="720" w:hanging="720"/>
        <w:rPr>
          <w:i/>
          <w:iCs/>
        </w:rPr>
      </w:pPr>
      <w:r>
        <w:t xml:space="preserve">Clark, J., D. Srinivasan, and T. A. Thornock. 2023. What if we get what we want? Feedback preference and its effect on individual performance. </w:t>
      </w:r>
      <w:r>
        <w:rPr>
          <w:i/>
          <w:iCs/>
        </w:rPr>
        <w:t>Preparing for first round review at The Accounting Review.</w:t>
      </w:r>
    </w:p>
    <w:p w14:paraId="03F603D9" w14:textId="77777777" w:rsidR="00ED12F1" w:rsidRDefault="00ED12F1" w:rsidP="00312C64">
      <w:pPr>
        <w:ind w:left="720" w:hanging="720"/>
      </w:pPr>
    </w:p>
    <w:p w14:paraId="0912CE14" w14:textId="586850B5" w:rsidR="00312C64" w:rsidRPr="006C1974" w:rsidRDefault="00312C64" w:rsidP="00312C64">
      <w:pPr>
        <w:ind w:left="720" w:hanging="720"/>
        <w:rPr>
          <w:i/>
        </w:rPr>
      </w:pPr>
      <w:r w:rsidRPr="006C1974">
        <w:t>Thomas, T. F., and T. A. Thornock. 202</w:t>
      </w:r>
      <w:r w:rsidR="007B2F30">
        <w:t>3</w:t>
      </w:r>
      <w:r w:rsidRPr="006C1974">
        <w:t xml:space="preserve">. The impact of input information in the performance report on employee performance. </w:t>
      </w:r>
      <w:r w:rsidR="00DF1ADC">
        <w:rPr>
          <w:i/>
        </w:rPr>
        <w:t>Preparing</w:t>
      </w:r>
      <w:r w:rsidR="00015C0D">
        <w:rPr>
          <w:i/>
        </w:rPr>
        <w:t xml:space="preserve"> for </w:t>
      </w:r>
      <w:r w:rsidRPr="006C1974">
        <w:rPr>
          <w:i/>
        </w:rPr>
        <w:t xml:space="preserve">first round review at </w:t>
      </w:r>
      <w:r w:rsidR="009F11D3">
        <w:rPr>
          <w:i/>
        </w:rPr>
        <w:t>Contemporary Accounting Research</w:t>
      </w:r>
      <w:r w:rsidRPr="006C1974">
        <w:rPr>
          <w:i/>
        </w:rPr>
        <w:t>.</w:t>
      </w:r>
    </w:p>
    <w:p w14:paraId="6BE32EAF" w14:textId="77777777" w:rsidR="007B2F30" w:rsidRDefault="007B2F30" w:rsidP="007B2F30">
      <w:pPr>
        <w:ind w:left="720" w:hanging="720"/>
      </w:pPr>
    </w:p>
    <w:p w14:paraId="0582E3A4" w14:textId="604E94E2" w:rsidR="007B2F30" w:rsidRPr="006C1974" w:rsidRDefault="007B2F30" w:rsidP="007B2F30">
      <w:pPr>
        <w:ind w:left="720" w:hanging="720"/>
      </w:pPr>
      <w:r w:rsidRPr="006C1974">
        <w:t xml:space="preserve">Brightbill, K., and </w:t>
      </w:r>
      <w:r>
        <w:t xml:space="preserve">K. M. Rennekamp, and </w:t>
      </w:r>
      <w:r w:rsidRPr="006C1974">
        <w:t>T. A. Thornock. 202</w:t>
      </w:r>
      <w:r>
        <w:t>3</w:t>
      </w:r>
      <w:r w:rsidRPr="006C1974">
        <w:t xml:space="preserve">. Context matters: The effect of hedging language on escalation of commitment. </w:t>
      </w:r>
      <w:r>
        <w:rPr>
          <w:i/>
        </w:rPr>
        <w:t xml:space="preserve">Preparing for </w:t>
      </w:r>
      <w:r w:rsidRPr="006C1974">
        <w:rPr>
          <w:i/>
        </w:rPr>
        <w:t xml:space="preserve">first round review at </w:t>
      </w:r>
      <w:r w:rsidR="00BD62EE">
        <w:rPr>
          <w:i/>
        </w:rPr>
        <w:t>The Accounting Review</w:t>
      </w:r>
      <w:r w:rsidRPr="006C1974">
        <w:t>.</w:t>
      </w:r>
    </w:p>
    <w:p w14:paraId="317880E0" w14:textId="77777777" w:rsidR="00312C64" w:rsidRPr="006C1974" w:rsidRDefault="00312C64" w:rsidP="00312C64">
      <w:pPr>
        <w:ind w:left="720" w:hanging="720"/>
        <w:rPr>
          <w:i/>
        </w:rPr>
      </w:pPr>
    </w:p>
    <w:p w14:paraId="2B4DD3E7" w14:textId="08249B8B" w:rsidR="00312C64" w:rsidRPr="006C1974" w:rsidRDefault="00312C64" w:rsidP="00312C64">
      <w:pPr>
        <w:ind w:left="720" w:hanging="720"/>
        <w:rPr>
          <w:i/>
        </w:rPr>
      </w:pPr>
      <w:r w:rsidRPr="006C1974">
        <w:t>Martin, R., and T. A. Thornock. 202</w:t>
      </w:r>
      <w:r>
        <w:t>2</w:t>
      </w:r>
      <w:r w:rsidRPr="006C1974">
        <w:t xml:space="preserve">. The role of </w:t>
      </w:r>
      <w:r>
        <w:t xml:space="preserve">promotion decisions and </w:t>
      </w:r>
      <w:r w:rsidRPr="006C1974">
        <w:t xml:space="preserve">justification pressure </w:t>
      </w:r>
      <w:r>
        <w:t>on target setting</w:t>
      </w:r>
      <w:r w:rsidRPr="006C1974">
        <w:t xml:space="preserve">. </w:t>
      </w:r>
      <w:r w:rsidR="00DF1ADC">
        <w:rPr>
          <w:i/>
          <w:iCs/>
        </w:rPr>
        <w:t>Preparing</w:t>
      </w:r>
      <w:r w:rsidR="00D35573">
        <w:rPr>
          <w:i/>
          <w:iCs/>
        </w:rPr>
        <w:t xml:space="preserve"> for </w:t>
      </w:r>
      <w:r w:rsidRPr="006C1974">
        <w:rPr>
          <w:i/>
        </w:rPr>
        <w:t>first round review at The Accounting Review.</w:t>
      </w:r>
    </w:p>
    <w:p w14:paraId="75A08CFE" w14:textId="77777777" w:rsidR="00312C64" w:rsidRDefault="00312C64" w:rsidP="00312C64">
      <w:pPr>
        <w:ind w:left="720" w:hanging="720"/>
      </w:pPr>
    </w:p>
    <w:p w14:paraId="1E714FD9" w14:textId="77777777" w:rsidR="000D7F77" w:rsidRDefault="000D7F77" w:rsidP="000D7F77">
      <w:pPr>
        <w:pBdr>
          <w:bottom w:val="single" w:sz="4" w:space="1" w:color="auto"/>
        </w:pBdr>
        <w:rPr>
          <w:b/>
        </w:rPr>
      </w:pPr>
      <w:r w:rsidRPr="000A04BE">
        <w:rPr>
          <w:b/>
        </w:rPr>
        <w:t>WORK</w:t>
      </w:r>
      <w:r w:rsidR="003B1058">
        <w:rPr>
          <w:b/>
        </w:rPr>
        <w:t>S</w:t>
      </w:r>
      <w:r w:rsidRPr="000A04BE">
        <w:rPr>
          <w:b/>
        </w:rPr>
        <w:t xml:space="preserve"> IN</w:t>
      </w:r>
      <w:r>
        <w:rPr>
          <w:b/>
        </w:rPr>
        <w:t xml:space="preserve"> PROGRESS</w:t>
      </w:r>
    </w:p>
    <w:p w14:paraId="7C10FC8A" w14:textId="77777777" w:rsidR="00C6632F" w:rsidRDefault="00C6632F" w:rsidP="00C6632F"/>
    <w:p w14:paraId="087C1C0D" w14:textId="177A6B25" w:rsidR="00630B3A" w:rsidRPr="000D2562" w:rsidRDefault="00630B3A" w:rsidP="00864A35">
      <w:r>
        <w:t xml:space="preserve">“The Effect of Anonymity in Upward Performance </w:t>
      </w:r>
      <w:r w:rsidR="00744C11">
        <w:t xml:space="preserve">Evaluations: </w:t>
      </w:r>
      <w:r w:rsidR="00CE6B4D">
        <w:t xml:space="preserve">How </w:t>
      </w:r>
      <w:r w:rsidR="000D2562">
        <w:t>Participation Motives</w:t>
      </w:r>
      <w:r w:rsidR="00EC323E">
        <w:t xml:space="preserve"> Affect </w:t>
      </w:r>
      <w:r w:rsidR="001A2998">
        <w:t>Manager Response” with Svenja Marsula, Bret Sheeley, and Sandra Winkelmann</w:t>
      </w:r>
      <w:r w:rsidR="000D2562">
        <w:t xml:space="preserve"> (</w:t>
      </w:r>
      <w:r w:rsidR="000D2562">
        <w:rPr>
          <w:i/>
          <w:iCs/>
        </w:rPr>
        <w:t>in design phase</w:t>
      </w:r>
      <w:r w:rsidR="000D2562">
        <w:t>)</w:t>
      </w:r>
    </w:p>
    <w:p w14:paraId="48263759" w14:textId="77777777" w:rsidR="00630B3A" w:rsidRDefault="00630B3A" w:rsidP="00864A35"/>
    <w:p w14:paraId="32B529A1" w14:textId="1C4CC4CA" w:rsidR="00864A35" w:rsidRDefault="00864A35" w:rsidP="00864A35">
      <w:r>
        <w:t>“How Management Control System Changes Affect Creative Performance: Signaling a Vote of Confidence” with Jeremy Douthit</w:t>
      </w:r>
      <w:r w:rsidR="00DE10EC">
        <w:t>, Michael Majerczyk,</w:t>
      </w:r>
      <w:r>
        <w:t xml:space="preserve"> and Lisa McLuckie (</w:t>
      </w:r>
      <w:r>
        <w:rPr>
          <w:i/>
        </w:rPr>
        <w:t xml:space="preserve">in </w:t>
      </w:r>
      <w:r w:rsidR="00E24C9D">
        <w:rPr>
          <w:i/>
        </w:rPr>
        <w:t>design</w:t>
      </w:r>
      <w:r>
        <w:rPr>
          <w:i/>
        </w:rPr>
        <w:t xml:space="preserve"> phase</w:t>
      </w:r>
      <w:r>
        <w:t>)</w:t>
      </w:r>
    </w:p>
    <w:p w14:paraId="6B0AC3C0" w14:textId="77777777" w:rsidR="00864A35" w:rsidRDefault="00864A35" w:rsidP="00E7304C"/>
    <w:p w14:paraId="17049AC8" w14:textId="77777777" w:rsidR="00E7304C" w:rsidRDefault="00E7304C" w:rsidP="00E7304C">
      <w:r>
        <w:t>“Neuropsychological and Behavioral Effects of Compensation Contracts” with Quinton DeVries, and AnnMarie Huet (</w:t>
      </w:r>
      <w:r>
        <w:rPr>
          <w:i/>
        </w:rPr>
        <w:t>in data analysis phase</w:t>
      </w:r>
      <w:r>
        <w:t>)</w:t>
      </w:r>
    </w:p>
    <w:p w14:paraId="0322F360" w14:textId="70A57CEA" w:rsidR="00E338B7" w:rsidRDefault="00E338B7" w:rsidP="00E338B7"/>
    <w:p w14:paraId="051ED89C" w14:textId="40979E84" w:rsidR="005D73DF" w:rsidRPr="00E930DB" w:rsidRDefault="005D73DF" w:rsidP="00E338B7">
      <w:r>
        <w:t>“Mapping Proximal Actions to Distal Goals: The Role of Construal Level in Minimizing Surrogation in Goal Setting” with Gary Hecht and Greg Richins (</w:t>
      </w:r>
      <w:r>
        <w:rPr>
          <w:i/>
        </w:rPr>
        <w:t xml:space="preserve">in </w:t>
      </w:r>
      <w:r w:rsidR="00BD74F8">
        <w:rPr>
          <w:i/>
        </w:rPr>
        <w:t xml:space="preserve">data collection </w:t>
      </w:r>
      <w:r>
        <w:rPr>
          <w:i/>
        </w:rPr>
        <w:t>phase</w:t>
      </w:r>
      <w:r>
        <w:t>)</w:t>
      </w:r>
    </w:p>
    <w:p w14:paraId="2E7ECF33" w14:textId="77777777" w:rsidR="00010E13" w:rsidRPr="00E930DB" w:rsidRDefault="00010E13" w:rsidP="005D73DF"/>
    <w:p w14:paraId="2249CAB1" w14:textId="77777777" w:rsidR="00E67ABD" w:rsidRPr="005B4E22" w:rsidRDefault="00E67ABD" w:rsidP="00E67ABD">
      <w:pPr>
        <w:pBdr>
          <w:bottom w:val="single" w:sz="4" w:space="1" w:color="auto"/>
        </w:pBdr>
        <w:rPr>
          <w:b/>
        </w:rPr>
      </w:pPr>
      <w:r>
        <w:rPr>
          <w:b/>
        </w:rPr>
        <w:t>PRESS MENTIONS</w:t>
      </w:r>
    </w:p>
    <w:p w14:paraId="03F19A6F" w14:textId="77777777" w:rsidR="00E67ABD" w:rsidRDefault="00E67ABD" w:rsidP="00E67ABD"/>
    <w:p w14:paraId="176FB2E8" w14:textId="4F1E3EDC" w:rsidR="00EF7D5D" w:rsidRPr="00EF7D5D" w:rsidRDefault="00EF7D5D" w:rsidP="00E67ABD">
      <w:r w:rsidRPr="00EF7D5D">
        <w:t xml:space="preserve">ChatGPT </w:t>
      </w:r>
      <w:r w:rsidR="00E9369E">
        <w:t>F</w:t>
      </w:r>
      <w:r w:rsidRPr="00EF7D5D">
        <w:t xml:space="preserve">ails </w:t>
      </w:r>
      <w:r w:rsidR="00E9369E">
        <w:t>A</w:t>
      </w:r>
      <w:r w:rsidRPr="00EF7D5D">
        <w:t xml:space="preserve">ccounting </w:t>
      </w:r>
      <w:r w:rsidR="00E9369E">
        <w:t>C</w:t>
      </w:r>
      <w:r w:rsidRPr="00EF7D5D">
        <w:t>lass</w:t>
      </w:r>
      <w:r>
        <w:t xml:space="preserve">, </w:t>
      </w:r>
      <w:r>
        <w:rPr>
          <w:i/>
          <w:iCs/>
        </w:rPr>
        <w:t>CFO Dive</w:t>
      </w:r>
      <w:r>
        <w:t xml:space="preserve">, </w:t>
      </w:r>
      <w:r w:rsidR="00AC15B3">
        <w:t>April 26, 2023, by Elizabeth Flood.</w:t>
      </w:r>
    </w:p>
    <w:p w14:paraId="32DB5964" w14:textId="77777777" w:rsidR="00EF7D5D" w:rsidRDefault="00EF7D5D" w:rsidP="00E67ABD"/>
    <w:p w14:paraId="13C7A3E3" w14:textId="39BBADD1" w:rsidR="00007969" w:rsidRPr="00672266" w:rsidRDefault="00007969" w:rsidP="00E67ABD">
      <w:r w:rsidRPr="00007969">
        <w:t xml:space="preserve">Study </w:t>
      </w:r>
      <w:r w:rsidR="00E9369E">
        <w:t>S</w:t>
      </w:r>
      <w:r w:rsidRPr="00007969">
        <w:t xml:space="preserve">hows </w:t>
      </w:r>
      <w:r w:rsidR="00E9369E">
        <w:t>T</w:t>
      </w:r>
      <w:r w:rsidRPr="00007969">
        <w:t xml:space="preserve">his </w:t>
      </w:r>
      <w:r w:rsidR="00E9369E">
        <w:t>J</w:t>
      </w:r>
      <w:r w:rsidRPr="00007969">
        <w:t xml:space="preserve">ob is </w:t>
      </w:r>
      <w:r w:rsidR="00E9369E">
        <w:t>S</w:t>
      </w:r>
      <w:r w:rsidRPr="00007969">
        <w:t xml:space="preserve">afe from AIs </w:t>
      </w:r>
      <w:r w:rsidR="00E9369E">
        <w:t>L</w:t>
      </w:r>
      <w:r w:rsidRPr="00007969">
        <w:t>ike ChatGPT - for now</w:t>
      </w:r>
      <w:r>
        <w:t xml:space="preserve">, </w:t>
      </w:r>
      <w:proofErr w:type="spellStart"/>
      <w:r>
        <w:rPr>
          <w:i/>
          <w:iCs/>
        </w:rPr>
        <w:t>Euro</w:t>
      </w:r>
      <w:r w:rsidR="00672266">
        <w:rPr>
          <w:i/>
          <w:iCs/>
        </w:rPr>
        <w:t>news</w:t>
      </w:r>
      <w:proofErr w:type="spellEnd"/>
      <w:r w:rsidR="00672266">
        <w:t>, April 24, 2023, by Luke Hurst.</w:t>
      </w:r>
    </w:p>
    <w:p w14:paraId="7568E2B1" w14:textId="77777777" w:rsidR="00007969" w:rsidRDefault="00007969" w:rsidP="00E67ABD"/>
    <w:p w14:paraId="02ED8EAE" w14:textId="08656EBC" w:rsidR="000973DA" w:rsidRPr="00637C28" w:rsidRDefault="000973DA" w:rsidP="00E67ABD">
      <w:r>
        <w:t>C</w:t>
      </w:r>
      <w:r w:rsidRPr="000973DA">
        <w:t xml:space="preserve">hatGPT </w:t>
      </w:r>
      <w:r w:rsidR="00E9369E">
        <w:t>B</w:t>
      </w:r>
      <w:r w:rsidRPr="000973DA">
        <w:t xml:space="preserve">ombs </w:t>
      </w:r>
      <w:r w:rsidR="00E9369E">
        <w:t>A</w:t>
      </w:r>
      <w:r w:rsidRPr="000973DA">
        <w:t xml:space="preserve">ccounting </w:t>
      </w:r>
      <w:r w:rsidR="00E9369E">
        <w:t>C</w:t>
      </w:r>
      <w:r w:rsidRPr="000973DA">
        <w:t>lass</w:t>
      </w:r>
      <w:r>
        <w:t xml:space="preserve">, </w:t>
      </w:r>
      <w:r>
        <w:rPr>
          <w:i/>
          <w:iCs/>
        </w:rPr>
        <w:t>Accounting Today</w:t>
      </w:r>
      <w:r w:rsidR="00637C28">
        <w:t>, April 24, 2023, by Chris Gaetano.</w:t>
      </w:r>
    </w:p>
    <w:p w14:paraId="5BFE2676" w14:textId="77777777" w:rsidR="000973DA" w:rsidRDefault="000973DA" w:rsidP="00E67ABD"/>
    <w:p w14:paraId="11DBA9C0" w14:textId="6E876A19" w:rsidR="00B82193" w:rsidRDefault="00CE2936" w:rsidP="00E67ABD">
      <w:r w:rsidRPr="00CE2936">
        <w:lastRenderedPageBreak/>
        <w:t>Academics Pitted Human Accounting Students Against GPT-3, Students Won</w:t>
      </w:r>
      <w:r>
        <w:t xml:space="preserve">, </w:t>
      </w:r>
      <w:r>
        <w:rPr>
          <w:i/>
          <w:iCs/>
        </w:rPr>
        <w:t>Going Concern</w:t>
      </w:r>
      <w:r>
        <w:t xml:space="preserve">, </w:t>
      </w:r>
      <w:r w:rsidR="009408BB">
        <w:t>April 24, 2023, by Adri</w:t>
      </w:r>
      <w:r w:rsidR="004B2695">
        <w:t>enne</w:t>
      </w:r>
      <w:r w:rsidR="009408BB">
        <w:t xml:space="preserve"> Gonzalez.</w:t>
      </w:r>
    </w:p>
    <w:p w14:paraId="39F809CA" w14:textId="77777777" w:rsidR="00000FDC" w:rsidRDefault="00000FDC" w:rsidP="00E67ABD"/>
    <w:p w14:paraId="38A3FD0E" w14:textId="4ED47092" w:rsidR="00000FDC" w:rsidRPr="00F36F71" w:rsidRDefault="00000FDC" w:rsidP="00E67ABD">
      <w:r w:rsidRPr="00000FDC">
        <w:t>Accounting's First Crowd-Sourced Study Tackles ChatGPT in Education</w:t>
      </w:r>
      <w:r w:rsidR="00F36F71">
        <w:t xml:space="preserve">, </w:t>
      </w:r>
      <w:r w:rsidR="00F36F71">
        <w:rPr>
          <w:i/>
          <w:iCs/>
        </w:rPr>
        <w:t>Yahoo! Life</w:t>
      </w:r>
      <w:r w:rsidR="00F36F71">
        <w:t>, April 19, 2023, by PR Newswire.</w:t>
      </w:r>
    </w:p>
    <w:p w14:paraId="6B83EFC8" w14:textId="77777777" w:rsidR="00B82193" w:rsidRDefault="00B82193" w:rsidP="00E67ABD"/>
    <w:p w14:paraId="1D355271" w14:textId="7490E101" w:rsidR="00A637B8" w:rsidRPr="00A637B8" w:rsidRDefault="003773A2" w:rsidP="00E67ABD">
      <w:r w:rsidRPr="003773A2">
        <w:t xml:space="preserve">Going </w:t>
      </w:r>
      <w:r w:rsidR="00E9369E">
        <w:t>U</w:t>
      </w:r>
      <w:r w:rsidRPr="003773A2">
        <w:t xml:space="preserve">p? Slight </w:t>
      </w:r>
      <w:r w:rsidR="00E9369E">
        <w:t>D</w:t>
      </w:r>
      <w:r w:rsidRPr="003773A2">
        <w:t xml:space="preserve">ifference in </w:t>
      </w:r>
      <w:r w:rsidR="00E9369E">
        <w:t>E</w:t>
      </w:r>
      <w:r w:rsidRPr="003773A2">
        <w:t xml:space="preserve">val </w:t>
      </w:r>
      <w:r w:rsidR="00E9369E">
        <w:t>S</w:t>
      </w:r>
      <w:r w:rsidRPr="003773A2">
        <w:t xml:space="preserve">ystems </w:t>
      </w:r>
      <w:r w:rsidR="00E9369E">
        <w:t>C</w:t>
      </w:r>
      <w:r w:rsidRPr="003773A2">
        <w:t xml:space="preserve">ould </w:t>
      </w:r>
      <w:r w:rsidR="00E9369E">
        <w:t>S</w:t>
      </w:r>
      <w:r w:rsidRPr="003773A2">
        <w:t xml:space="preserve">way </w:t>
      </w:r>
      <w:r w:rsidR="00E9369E">
        <w:t>P</w:t>
      </w:r>
      <w:r w:rsidRPr="003773A2">
        <w:t>romotions</w:t>
      </w:r>
      <w:r>
        <w:rPr>
          <w:i/>
          <w:iCs/>
        </w:rPr>
        <w:t xml:space="preserve">, </w:t>
      </w:r>
      <w:r w:rsidR="00A637B8">
        <w:rPr>
          <w:i/>
          <w:iCs/>
        </w:rPr>
        <w:t>Pocket Science</w:t>
      </w:r>
      <w:r w:rsidR="00A637B8">
        <w:t xml:space="preserve">, </w:t>
      </w:r>
      <w:r w:rsidR="00C63D9C">
        <w:t>March 23</w:t>
      </w:r>
      <w:r w:rsidR="00A637B8">
        <w:t xml:space="preserve">, 2022, by Scott </w:t>
      </w:r>
      <w:r w:rsidR="004319AC">
        <w:t>Schrage</w:t>
      </w:r>
      <w:r w:rsidR="00F36F71">
        <w:t>.</w:t>
      </w:r>
    </w:p>
    <w:p w14:paraId="54E5CD0D" w14:textId="77777777" w:rsidR="003773A2" w:rsidRDefault="003773A2" w:rsidP="00E67ABD"/>
    <w:p w14:paraId="66BE354A" w14:textId="1A694E19" w:rsidR="00E67ABD" w:rsidRPr="00E67ABD" w:rsidRDefault="00E67ABD" w:rsidP="00E67ABD">
      <w:r>
        <w:t xml:space="preserve">How to Give Feedback That Works, </w:t>
      </w:r>
      <w:r w:rsidR="008C3EBE">
        <w:rPr>
          <w:i/>
        </w:rPr>
        <w:t>CBS Money</w:t>
      </w:r>
      <w:r>
        <w:rPr>
          <w:i/>
        </w:rPr>
        <w:t>Watch</w:t>
      </w:r>
      <w:r>
        <w:t>, February 11, 2011, by Kimber</w:t>
      </w:r>
      <w:r w:rsidR="006A36FA">
        <w:t>l</w:t>
      </w:r>
      <w:r>
        <w:t xml:space="preserve">y </w:t>
      </w:r>
      <w:proofErr w:type="spellStart"/>
      <w:r>
        <w:t>Weisul</w:t>
      </w:r>
      <w:proofErr w:type="spellEnd"/>
      <w:r>
        <w:t>.</w:t>
      </w:r>
    </w:p>
    <w:p w14:paraId="2A0F5517" w14:textId="77777777" w:rsidR="00CA2AB5" w:rsidRDefault="00CA2AB5" w:rsidP="00E67ABD"/>
    <w:p w14:paraId="29401AD7" w14:textId="77777777" w:rsidR="005B4E22" w:rsidRPr="005B4E22" w:rsidRDefault="005B4E22" w:rsidP="005B4E22">
      <w:pPr>
        <w:pBdr>
          <w:bottom w:val="single" w:sz="4" w:space="1" w:color="auto"/>
        </w:pBdr>
        <w:rPr>
          <w:b/>
        </w:rPr>
      </w:pPr>
      <w:r>
        <w:rPr>
          <w:b/>
        </w:rPr>
        <w:t>RELEVANT TEACHING EXPERIENCE</w:t>
      </w:r>
    </w:p>
    <w:p w14:paraId="1B526886" w14:textId="77777777" w:rsidR="005B4E22" w:rsidRDefault="005B4E22" w:rsidP="00EB6592"/>
    <w:p w14:paraId="43809BEB" w14:textId="77777777" w:rsidR="00121F96" w:rsidRDefault="00121F96" w:rsidP="00EB6592">
      <w:pPr>
        <w:rPr>
          <w:i/>
        </w:rPr>
      </w:pPr>
      <w:r>
        <w:rPr>
          <w:i/>
        </w:rPr>
        <w:t>University of Nebraska-Lincoln</w:t>
      </w:r>
    </w:p>
    <w:p w14:paraId="37EA6BE6" w14:textId="1B6DFAA5" w:rsidR="00121F96" w:rsidRDefault="00121F96" w:rsidP="00EB6592">
      <w:r>
        <w:t>Assistant Professor (2017-</w:t>
      </w:r>
      <w:r w:rsidR="009C7EE0">
        <w:t>2023</w:t>
      </w:r>
      <w:r>
        <w:t>)</w:t>
      </w:r>
    </w:p>
    <w:p w14:paraId="0C683226" w14:textId="05ABC83D" w:rsidR="001D1BD9" w:rsidRDefault="00121F96" w:rsidP="00EB6592">
      <w:r>
        <w:tab/>
      </w:r>
      <w:r w:rsidR="001D1BD9">
        <w:t xml:space="preserve">Seminar in </w:t>
      </w:r>
      <w:r w:rsidR="004D5760">
        <w:t>Management Accounting – Graduate</w:t>
      </w:r>
      <w:r w:rsidR="00D43AB6">
        <w:t xml:space="preserve"> (rating based on 5-point scale):</w:t>
      </w:r>
    </w:p>
    <w:p w14:paraId="315221B0" w14:textId="5D4DDCBD" w:rsidR="00D43AB6" w:rsidRDefault="00D43AB6" w:rsidP="00EB6592">
      <w:r>
        <w:tab/>
      </w:r>
      <w:r>
        <w:tab/>
        <w:t>Average Rate</w:t>
      </w:r>
      <w:r>
        <w:tab/>
      </w:r>
      <w:r>
        <w:tab/>
      </w:r>
      <w:r>
        <w:tab/>
        <w:t>4.9</w:t>
      </w:r>
    </w:p>
    <w:p w14:paraId="373A351D" w14:textId="08C86F73" w:rsidR="00121F96" w:rsidRDefault="00121F96" w:rsidP="001D1BD9">
      <w:pPr>
        <w:ind w:firstLine="720"/>
      </w:pPr>
      <w:r>
        <w:t>Managerial Accounting – Undergraduate</w:t>
      </w:r>
      <w:r w:rsidR="0011790A">
        <w:t xml:space="preserve"> (rating based on 5-point scale):</w:t>
      </w:r>
    </w:p>
    <w:p w14:paraId="4F147C37" w14:textId="0352A0F3" w:rsidR="0011790A" w:rsidRDefault="00DB55B6" w:rsidP="0011790A">
      <w:pPr>
        <w:ind w:left="720" w:firstLine="720"/>
      </w:pPr>
      <w:r>
        <w:t xml:space="preserve">Average </w:t>
      </w:r>
      <w:r w:rsidR="00D154DC">
        <w:t>Rating</w:t>
      </w:r>
      <w:r w:rsidR="00D154DC">
        <w:tab/>
      </w:r>
      <w:r>
        <w:tab/>
      </w:r>
      <w:r w:rsidR="00D154DC">
        <w:t>4.</w:t>
      </w:r>
      <w:r w:rsidR="00D43AB6">
        <w:t>5</w:t>
      </w:r>
      <w:r w:rsidR="0011790A">
        <w:tab/>
      </w:r>
    </w:p>
    <w:p w14:paraId="4F25D259" w14:textId="743D9395" w:rsidR="006A0332" w:rsidRDefault="00247455" w:rsidP="006A0332">
      <w:r>
        <w:tab/>
      </w:r>
      <w:r w:rsidR="006A0332">
        <w:t>Honors: Introductory Accounting I – Undergraduate (rating based on 5-point scale):</w:t>
      </w:r>
    </w:p>
    <w:p w14:paraId="79037466" w14:textId="7D4029DE" w:rsidR="006A0332" w:rsidRDefault="00DB55B6" w:rsidP="006A0332">
      <w:pPr>
        <w:ind w:left="720" w:firstLine="720"/>
      </w:pPr>
      <w:r>
        <w:t xml:space="preserve">Average </w:t>
      </w:r>
      <w:r w:rsidR="005337A1">
        <w:t>Rating</w:t>
      </w:r>
      <w:r w:rsidR="004C3DF5">
        <w:tab/>
      </w:r>
      <w:r w:rsidR="004C3DF5">
        <w:tab/>
      </w:r>
      <w:r w:rsidR="00885806">
        <w:t>4.</w:t>
      </w:r>
      <w:r w:rsidR="00D43AB6">
        <w:t>2</w:t>
      </w:r>
      <w:r w:rsidR="006A0332">
        <w:tab/>
      </w:r>
    </w:p>
    <w:p w14:paraId="42681BEA" w14:textId="1EB80B7C" w:rsidR="00121F96" w:rsidRPr="00121F96" w:rsidRDefault="005337A1" w:rsidP="00EB6592">
      <w:r>
        <w:tab/>
      </w:r>
      <w:r>
        <w:tab/>
      </w:r>
    </w:p>
    <w:p w14:paraId="2F03BEB8" w14:textId="77777777" w:rsidR="00116089" w:rsidRDefault="00116089" w:rsidP="00EB6592">
      <w:pPr>
        <w:rPr>
          <w:i/>
        </w:rPr>
      </w:pPr>
      <w:r>
        <w:rPr>
          <w:i/>
        </w:rPr>
        <w:t>Iowa State University</w:t>
      </w:r>
    </w:p>
    <w:p w14:paraId="3DB86319" w14:textId="77777777" w:rsidR="00116089" w:rsidRDefault="00E40D24" w:rsidP="00EB6592">
      <w:r>
        <w:t>Assistant Professor</w:t>
      </w:r>
      <w:r w:rsidR="00116089">
        <w:t xml:space="preserve"> (2011</w:t>
      </w:r>
      <w:r w:rsidR="009F38B6">
        <w:t>-2017</w:t>
      </w:r>
      <w:r w:rsidR="00116089">
        <w:t>)</w:t>
      </w:r>
    </w:p>
    <w:p w14:paraId="65BE9025" w14:textId="77777777" w:rsidR="00E16E7F" w:rsidRDefault="00116089" w:rsidP="00EB6592">
      <w:r>
        <w:tab/>
      </w:r>
      <w:r w:rsidR="00E16E7F">
        <w:t>Accounting for Decision Making</w:t>
      </w:r>
      <w:r w:rsidR="00C8009C">
        <w:t xml:space="preserve"> – Graduate</w:t>
      </w:r>
      <w:r w:rsidR="00CA682B">
        <w:t xml:space="preserve"> – MBA</w:t>
      </w:r>
      <w:r w:rsidR="00E16E7F">
        <w:t xml:space="preserve"> (rating based on 5-point scale):</w:t>
      </w:r>
    </w:p>
    <w:p w14:paraId="5AACC204" w14:textId="3BA9C07B" w:rsidR="00E16E7F" w:rsidRDefault="00DE4663" w:rsidP="00E16E7F">
      <w:pPr>
        <w:ind w:left="720" w:firstLine="720"/>
      </w:pPr>
      <w:r>
        <w:t xml:space="preserve">Average </w:t>
      </w:r>
      <w:r w:rsidR="00E16E7F">
        <w:t>Rating</w:t>
      </w:r>
      <w:r w:rsidR="000B532F">
        <w:tab/>
      </w:r>
      <w:r>
        <w:tab/>
      </w:r>
      <w:r w:rsidR="000B532F">
        <w:t>4.9</w:t>
      </w:r>
      <w:r w:rsidR="00E16E7F">
        <w:tab/>
      </w:r>
    </w:p>
    <w:p w14:paraId="6CBF5BD1" w14:textId="56C60709" w:rsidR="00116089" w:rsidRDefault="00E16E7F" w:rsidP="00DE4663">
      <w:r>
        <w:tab/>
      </w:r>
      <w:r w:rsidR="00116089">
        <w:t>Introduction to Managerial Accounting</w:t>
      </w:r>
      <w:r w:rsidR="00C8009C">
        <w:t xml:space="preserve"> – Undergraduate</w:t>
      </w:r>
      <w:r w:rsidR="00116089">
        <w:t xml:space="preserve"> (rating based on 5-point scale):</w:t>
      </w:r>
    </w:p>
    <w:p w14:paraId="0432487B" w14:textId="68D60890" w:rsidR="00116089" w:rsidRDefault="0042247A" w:rsidP="00EB6592">
      <w:r>
        <w:tab/>
      </w:r>
      <w:r>
        <w:tab/>
      </w:r>
      <w:r w:rsidR="00DE4663">
        <w:t xml:space="preserve">Average Rating </w:t>
      </w:r>
      <w:r w:rsidR="00DE4663">
        <w:tab/>
      </w:r>
      <w:r w:rsidR="00DE4663">
        <w:tab/>
      </w:r>
      <w:r w:rsidR="00DF0351">
        <w:t>4.</w:t>
      </w:r>
      <w:r w:rsidR="00DE4663">
        <w:t>4</w:t>
      </w:r>
    </w:p>
    <w:p w14:paraId="3DEEA469" w14:textId="77777777" w:rsidR="00BC3237" w:rsidRDefault="00680340" w:rsidP="00BC3237">
      <w:pPr>
        <w:ind w:left="1440" w:hanging="720"/>
      </w:pPr>
      <w:r>
        <w:t>International Finance, Banking, and Accounting – 2017 and 2016 Undergraduate Study Abroad</w:t>
      </w:r>
      <w:r w:rsidR="00BC3237">
        <w:t xml:space="preserve"> </w:t>
      </w:r>
      <w:r>
        <w:t>Trips to Spain</w:t>
      </w:r>
    </w:p>
    <w:p w14:paraId="00B7AA52" w14:textId="7D04D865" w:rsidR="00A51AC3" w:rsidRDefault="00A51AC3" w:rsidP="00BC3237">
      <w:pPr>
        <w:ind w:left="1440" w:hanging="720"/>
      </w:pPr>
      <w:r>
        <w:t>Entrepreneurship in an Advancing Economy – 2015 MBA Study Abroad Trip to Chile</w:t>
      </w:r>
    </w:p>
    <w:p w14:paraId="210DB9A6" w14:textId="77777777" w:rsidR="00A51AC3" w:rsidRDefault="00A51AC3" w:rsidP="00EB6592">
      <w:pPr>
        <w:rPr>
          <w:i/>
        </w:rPr>
      </w:pPr>
    </w:p>
    <w:p w14:paraId="2697CF14" w14:textId="77777777" w:rsidR="005B4E22" w:rsidRDefault="005B4E22" w:rsidP="00EB6592">
      <w:pPr>
        <w:rPr>
          <w:i/>
        </w:rPr>
      </w:pPr>
      <w:r>
        <w:rPr>
          <w:i/>
        </w:rPr>
        <w:t>The University of Texas at Austin</w:t>
      </w:r>
    </w:p>
    <w:p w14:paraId="28EFF2F8" w14:textId="77777777" w:rsidR="005B4E22" w:rsidRDefault="005B4E22" w:rsidP="00EB6592">
      <w:r>
        <w:t>As</w:t>
      </w:r>
      <w:r w:rsidR="002801D1">
        <w:t>sistant Instructor (</w:t>
      </w:r>
      <w:r>
        <w:t>2007</w:t>
      </w:r>
      <w:r w:rsidR="002801D1">
        <w:t>)</w:t>
      </w:r>
    </w:p>
    <w:p w14:paraId="1848D4DF" w14:textId="77777777" w:rsidR="005B4E22" w:rsidRDefault="005B4E22" w:rsidP="00EB6592">
      <w:r>
        <w:tab/>
        <w:t xml:space="preserve">Fundamentals of Managerial Accounting (ratings </w:t>
      </w:r>
      <w:r w:rsidR="00AF2AA9">
        <w:t xml:space="preserve">based </w:t>
      </w:r>
      <w:r>
        <w:t>on 5-point scale):</w:t>
      </w:r>
    </w:p>
    <w:p w14:paraId="3D1B36C2" w14:textId="62F32A77" w:rsidR="005B4E22" w:rsidRPr="001919FA" w:rsidRDefault="00BC3237" w:rsidP="005B4E22">
      <w:pPr>
        <w:ind w:left="720" w:firstLine="720"/>
      </w:pPr>
      <w:r>
        <w:t xml:space="preserve">Average </w:t>
      </w:r>
      <w:r w:rsidR="005B4E22" w:rsidRPr="001919FA">
        <w:t xml:space="preserve">Rating </w:t>
      </w:r>
      <w:r w:rsidR="005B4E22">
        <w:tab/>
        <w:t>4.2</w:t>
      </w:r>
      <w:r w:rsidR="00AF2AA9">
        <w:t xml:space="preserve"> (4.0 mean for department)</w:t>
      </w:r>
    </w:p>
    <w:p w14:paraId="58107419" w14:textId="77777777" w:rsidR="00F30673" w:rsidRDefault="00F30673" w:rsidP="00EB6592"/>
    <w:p w14:paraId="0A42CD7C" w14:textId="77777777" w:rsidR="002801D1" w:rsidRDefault="002801D1" w:rsidP="00EB6592">
      <w:pPr>
        <w:rPr>
          <w:i/>
        </w:rPr>
      </w:pPr>
      <w:r>
        <w:rPr>
          <w:i/>
        </w:rPr>
        <w:t>The University of Texas at Austin</w:t>
      </w:r>
    </w:p>
    <w:p w14:paraId="3FD1BED3" w14:textId="77777777" w:rsidR="002801D1" w:rsidRDefault="00554D96" w:rsidP="00EB6592">
      <w:r>
        <w:t>Teaching Assistant (2006 – 2011</w:t>
      </w:r>
      <w:r w:rsidR="002801D1">
        <w:t>)</w:t>
      </w:r>
    </w:p>
    <w:p w14:paraId="6C928801" w14:textId="77777777" w:rsidR="005B4E22" w:rsidRDefault="002801D1" w:rsidP="002801D1">
      <w:pPr>
        <w:ind w:left="720"/>
      </w:pPr>
      <w:r>
        <w:t>Fundamentals of Managerial Accounting – Honors, Managerial Accounting and Macroeconomics, Financial Accounting Standards and Analysis, Fundamentals of Financial Accounting, Introduction to Taxation</w:t>
      </w:r>
    </w:p>
    <w:p w14:paraId="4C788905" w14:textId="77777777" w:rsidR="001064D8" w:rsidRDefault="001064D8" w:rsidP="002801D1">
      <w:pPr>
        <w:ind w:left="720"/>
      </w:pPr>
    </w:p>
    <w:p w14:paraId="472D6BFE" w14:textId="49D07384" w:rsidR="00587412" w:rsidRPr="00782491" w:rsidRDefault="00456E15" w:rsidP="00587412">
      <w:pPr>
        <w:pBdr>
          <w:bottom w:val="single" w:sz="4" w:space="1" w:color="auto"/>
        </w:pBdr>
        <w:rPr>
          <w:b/>
        </w:rPr>
      </w:pPr>
      <w:r w:rsidRPr="00782491">
        <w:rPr>
          <w:b/>
        </w:rPr>
        <w:t>INVITED</w:t>
      </w:r>
      <w:r w:rsidR="00587412" w:rsidRPr="00782491">
        <w:rPr>
          <w:b/>
        </w:rPr>
        <w:t xml:space="preserve"> </w:t>
      </w:r>
      <w:r w:rsidR="00C74994">
        <w:rPr>
          <w:b/>
        </w:rPr>
        <w:t xml:space="preserve">RESEARCH </w:t>
      </w:r>
      <w:r w:rsidR="00587412" w:rsidRPr="00782491">
        <w:rPr>
          <w:b/>
        </w:rPr>
        <w:t>PRESENTATIONS</w:t>
      </w:r>
    </w:p>
    <w:p w14:paraId="3494CDAF" w14:textId="77777777" w:rsidR="00587412" w:rsidRPr="00782491" w:rsidRDefault="00587412" w:rsidP="00EB6592"/>
    <w:p w14:paraId="07CC34AF" w14:textId="53975D38" w:rsidR="004D280F" w:rsidRDefault="004D280F" w:rsidP="004D280F">
      <w:pPr>
        <w:ind w:left="720" w:hanging="720"/>
      </w:pPr>
      <w:r w:rsidRPr="00782491">
        <w:t>AAA Annual Meeting (</w:t>
      </w:r>
      <w:r>
        <w:t xml:space="preserve">2023, 2022, 2018, 2017, 2015, </w:t>
      </w:r>
      <w:r w:rsidRPr="00782491">
        <w:t>2013)</w:t>
      </w:r>
    </w:p>
    <w:p w14:paraId="460B78F6" w14:textId="77777777" w:rsidR="00510FF3" w:rsidRDefault="00510FF3" w:rsidP="00510FF3">
      <w:r>
        <w:t>Global Management Accounting Research Symposium (2023, 2019, 2015)</w:t>
      </w:r>
    </w:p>
    <w:p w14:paraId="46E2ACF7" w14:textId="389FA0E4" w:rsidR="001D64B4" w:rsidRDefault="001D64B4" w:rsidP="00F45402">
      <w:pPr>
        <w:ind w:left="720" w:hanging="720"/>
      </w:pPr>
      <w:r>
        <w:lastRenderedPageBreak/>
        <w:t>Research Workshop (2023</w:t>
      </w:r>
      <w:r w:rsidRPr="00782491">
        <w:t>)</w:t>
      </w:r>
      <w:r>
        <w:t xml:space="preserve"> – </w:t>
      </w:r>
      <w:r w:rsidR="009A51AB">
        <w:t xml:space="preserve">University of Melbourne, </w:t>
      </w:r>
      <w:r>
        <w:t>La Trobe University, University of Queensland</w:t>
      </w:r>
      <w:r w:rsidR="00F45402">
        <w:t>, University of Western Australia</w:t>
      </w:r>
    </w:p>
    <w:p w14:paraId="43D8A498" w14:textId="0D9F94F3" w:rsidR="00F01D4D" w:rsidRDefault="00F01D4D" w:rsidP="00F01D4D">
      <w:pPr>
        <w:ind w:left="720" w:hanging="720"/>
      </w:pPr>
      <w:r w:rsidRPr="00782491">
        <w:t>Management Accounting Section Mid-Year Meeting (</w:t>
      </w:r>
      <w:r>
        <w:t xml:space="preserve">2023, 2022, 2021, 2019, 2018, 2016, 2015, </w:t>
      </w:r>
      <w:r w:rsidRPr="00782491">
        <w:t>2013, 2011)</w:t>
      </w:r>
    </w:p>
    <w:p w14:paraId="10D4DC97" w14:textId="16A9DC1D" w:rsidR="00B13DCE" w:rsidRDefault="00B13DCE" w:rsidP="00055814">
      <w:pPr>
        <w:ind w:left="720" w:hanging="720"/>
      </w:pPr>
      <w:r w:rsidRPr="00782491">
        <w:t>Accounting Behavior and Organizations Section Mid-Year Meeting (</w:t>
      </w:r>
      <w:r>
        <w:t>20</w:t>
      </w:r>
      <w:r w:rsidR="004D2BFD">
        <w:t xml:space="preserve">22, </w:t>
      </w:r>
      <w:r>
        <w:t xml:space="preserve">2020, 2015, </w:t>
      </w:r>
      <w:r w:rsidRPr="00782491">
        <w:t>2012)</w:t>
      </w:r>
    </w:p>
    <w:p w14:paraId="28E3C2A7" w14:textId="500B83C0" w:rsidR="00B13DCE" w:rsidRDefault="00B13DCE" w:rsidP="00055814">
      <w:pPr>
        <w:ind w:left="720" w:hanging="720"/>
      </w:pPr>
      <w:r w:rsidRPr="00782491">
        <w:t>Brigham Young University Accounting Research Symposium (</w:t>
      </w:r>
      <w:r>
        <w:t xml:space="preserve">2022, 2021, 2020, 2018, 2017, 2016, 2014, </w:t>
      </w:r>
      <w:r w:rsidRPr="00782491">
        <w:t>2013, 2012, 2011, 2008)</w:t>
      </w:r>
    </w:p>
    <w:p w14:paraId="2FC5E283" w14:textId="693B248C" w:rsidR="00FE43BE" w:rsidRDefault="00FE43BE" w:rsidP="00055814">
      <w:pPr>
        <w:ind w:left="720" w:hanging="720"/>
      </w:pPr>
      <w:r w:rsidRPr="00782491">
        <w:t>Management Accounting Section Mid-Year Meeting (</w:t>
      </w:r>
      <w:r>
        <w:t xml:space="preserve">2022, 2021, </w:t>
      </w:r>
      <w:r w:rsidR="004048B4">
        <w:t xml:space="preserve">2019, </w:t>
      </w:r>
      <w:r>
        <w:t xml:space="preserve">2018, 2016, 2015, </w:t>
      </w:r>
      <w:r w:rsidRPr="00782491">
        <w:t>2013, 2011)</w:t>
      </w:r>
    </w:p>
    <w:p w14:paraId="3E8F2F51" w14:textId="6DF7591F" w:rsidR="00055814" w:rsidRDefault="00055814" w:rsidP="00055814">
      <w:pPr>
        <w:ind w:left="720" w:hanging="720"/>
      </w:pPr>
      <w:r w:rsidRPr="00055814">
        <w:t>Hawaii Accounting Research</w:t>
      </w:r>
      <w:r w:rsidR="00B70769">
        <w:t xml:space="preserve"> </w:t>
      </w:r>
      <w:r w:rsidRPr="00055814">
        <w:t xml:space="preserve">Conference </w:t>
      </w:r>
      <w:r>
        <w:t>(2022)</w:t>
      </w:r>
    </w:p>
    <w:p w14:paraId="54C46F21" w14:textId="77777777" w:rsidR="00F32B00" w:rsidRDefault="00F32B00" w:rsidP="00F32B00">
      <w:pPr>
        <w:ind w:left="720" w:hanging="720"/>
      </w:pPr>
      <w:r>
        <w:t>Florida Behavioral Accounting Research Symposium (2021)</w:t>
      </w:r>
    </w:p>
    <w:p w14:paraId="49BBC0B4" w14:textId="1CD81AF4" w:rsidR="00AB6F62" w:rsidRDefault="00AB6F62" w:rsidP="0045695E">
      <w:r>
        <w:t>Research Workshop (2021</w:t>
      </w:r>
      <w:r w:rsidRPr="00782491">
        <w:t>)</w:t>
      </w:r>
      <w:r>
        <w:t xml:space="preserve"> – Baylor University</w:t>
      </w:r>
      <w:r w:rsidR="00444B7A">
        <w:t>, University of Denver</w:t>
      </w:r>
    </w:p>
    <w:p w14:paraId="4BA38751" w14:textId="321AD074" w:rsidR="00F83199" w:rsidRDefault="00F83199" w:rsidP="0045695E">
      <w:r>
        <w:t>University of North Texas Accounting Research Conference (2021)</w:t>
      </w:r>
    </w:p>
    <w:p w14:paraId="0249ED8A" w14:textId="17E4FB22" w:rsidR="006D4615" w:rsidRDefault="006D4615" w:rsidP="006D4615">
      <w:pPr>
        <w:ind w:left="720" w:hanging="720"/>
      </w:pPr>
      <w:r>
        <w:t>Research Workshop (2020</w:t>
      </w:r>
      <w:r w:rsidRPr="00782491">
        <w:t>) –</w:t>
      </w:r>
      <w:r>
        <w:t xml:space="preserve"> University of New South Wales (Virtual), University of Pittsburgh (Virtual)</w:t>
      </w:r>
    </w:p>
    <w:p w14:paraId="03F675C5" w14:textId="77777777" w:rsidR="00B90608" w:rsidRDefault="00B90608" w:rsidP="00B90608">
      <w:r w:rsidRPr="00782491">
        <w:t>Research Workshop (201</w:t>
      </w:r>
      <w:r>
        <w:t>9</w:t>
      </w:r>
      <w:r w:rsidRPr="00782491">
        <w:t>) –</w:t>
      </w:r>
      <w:r>
        <w:t xml:space="preserve"> </w:t>
      </w:r>
      <w:r w:rsidRPr="00782491">
        <w:t>Utah State University</w:t>
      </w:r>
      <w:r w:rsidR="00884C20">
        <w:t>, Wilfri</w:t>
      </w:r>
      <w:r>
        <w:t>d Laurier University</w:t>
      </w:r>
    </w:p>
    <w:p w14:paraId="2110A716" w14:textId="77777777" w:rsidR="00E930DB" w:rsidRDefault="00E930DB" w:rsidP="00E930DB">
      <w:r>
        <w:t>Oklahoma State University Accounting Research Conference (2019)</w:t>
      </w:r>
    </w:p>
    <w:p w14:paraId="2EEF182D" w14:textId="77777777" w:rsidR="00C12060" w:rsidRPr="00782491" w:rsidRDefault="000A1639" w:rsidP="00363A0D">
      <w:pPr>
        <w:ind w:left="720" w:hanging="720"/>
      </w:pPr>
      <w:r>
        <w:t>Research Workshop (2016) – Michigan State University</w:t>
      </w:r>
      <w:r w:rsidR="00363A0D">
        <w:t>, University of Nebraska-Lincoln, University of Mississippi</w:t>
      </w:r>
    </w:p>
    <w:p w14:paraId="257F3284" w14:textId="77777777" w:rsidR="009A3B08" w:rsidRPr="00782491" w:rsidRDefault="00E92CF9" w:rsidP="00363A0D">
      <w:pPr>
        <w:ind w:left="720" w:hanging="720"/>
      </w:pPr>
      <w:r>
        <w:t>Research Workshop (2015</w:t>
      </w:r>
      <w:r w:rsidR="00786B53" w:rsidRPr="00782491">
        <w:t xml:space="preserve">) – </w:t>
      </w:r>
      <w:r w:rsidR="00786B53">
        <w:t>University of South Carolina</w:t>
      </w:r>
      <w:r w:rsidR="00363A0D">
        <w:t xml:space="preserve">, </w:t>
      </w:r>
      <w:r w:rsidR="009A3B08">
        <w:t>Virginia Polytechnic Institute and State University</w:t>
      </w:r>
      <w:r w:rsidR="00363A0D">
        <w:t>, West Virginia University, University of Waterloo, University of Wisconsin-Madison, University of Kentucky</w:t>
      </w:r>
    </w:p>
    <w:p w14:paraId="1BC1C653" w14:textId="77777777" w:rsidR="00635D19" w:rsidRDefault="00635D19" w:rsidP="00635D19">
      <w:r>
        <w:t>AAA Mid-Atlantic Region Meeting (2015, 2014)</w:t>
      </w:r>
    </w:p>
    <w:p w14:paraId="73E225DB" w14:textId="77777777" w:rsidR="003A5EAA" w:rsidRDefault="003A5EAA" w:rsidP="00115A05">
      <w:r>
        <w:t>AAA Western Region Meeting (2014)</w:t>
      </w:r>
    </w:p>
    <w:p w14:paraId="45D33C3E" w14:textId="77777777" w:rsidR="00115A05" w:rsidRPr="00782491" w:rsidRDefault="00115A05" w:rsidP="00115A05">
      <w:r w:rsidRPr="00782491">
        <w:t>C</w:t>
      </w:r>
      <w:r w:rsidR="00E81F6C" w:rsidRPr="00782491">
        <w:t xml:space="preserve">ontemporary Accounting Research </w:t>
      </w:r>
      <w:r w:rsidRPr="00782491">
        <w:t>Conference (2013)</w:t>
      </w:r>
    </w:p>
    <w:p w14:paraId="53BAEFC3" w14:textId="77777777" w:rsidR="006C0DC7" w:rsidRPr="00782491" w:rsidRDefault="00C5339B" w:rsidP="00C5339B">
      <w:pPr>
        <w:ind w:left="720" w:hanging="720"/>
      </w:pPr>
      <w:r w:rsidRPr="00782491">
        <w:t>Research Workshop (2011) – University of Central Florida, Utah State University, University of Illinois Urbana-Champaign, Oklahoma State University, Iowa State University, University of Pittsburgh, University of Massachusetts Amherst</w:t>
      </w:r>
    </w:p>
    <w:p w14:paraId="458CF27E" w14:textId="77777777" w:rsidR="006C0DC7" w:rsidRDefault="006C0DC7" w:rsidP="006C0DC7">
      <w:r w:rsidRPr="00782491">
        <w:t>Accounting Ph.D. Rookie Recruiting and Research Camp (2010)</w:t>
      </w:r>
    </w:p>
    <w:p w14:paraId="4B3F9FC5" w14:textId="77777777" w:rsidR="006B5F23" w:rsidRDefault="006B5F23" w:rsidP="006C0DC7"/>
    <w:p w14:paraId="7EBC67BC" w14:textId="22EF6485" w:rsidR="00C74994" w:rsidRPr="00782491" w:rsidRDefault="00C74994" w:rsidP="00C74994">
      <w:pPr>
        <w:pBdr>
          <w:bottom w:val="single" w:sz="4" w:space="1" w:color="auto"/>
        </w:pBdr>
        <w:rPr>
          <w:b/>
        </w:rPr>
      </w:pPr>
      <w:r w:rsidRPr="00782491">
        <w:rPr>
          <w:b/>
        </w:rPr>
        <w:t xml:space="preserve">INVITED </w:t>
      </w:r>
      <w:r>
        <w:rPr>
          <w:b/>
        </w:rPr>
        <w:t xml:space="preserve">PRACTICE </w:t>
      </w:r>
      <w:r w:rsidRPr="00782491">
        <w:rPr>
          <w:b/>
        </w:rPr>
        <w:t>PRESENTATIONS</w:t>
      </w:r>
    </w:p>
    <w:p w14:paraId="1CE49FF8" w14:textId="77777777" w:rsidR="00C74994" w:rsidRPr="00782491" w:rsidRDefault="00C74994" w:rsidP="00C74994"/>
    <w:p w14:paraId="09D9AC90" w14:textId="3FBDB634" w:rsidR="00C74994" w:rsidRDefault="00C74994" w:rsidP="00C74994">
      <w:r>
        <w:t>Akron IMA Webinar (2021)</w:t>
      </w:r>
    </w:p>
    <w:p w14:paraId="33DA0A1C" w14:textId="292F398D" w:rsidR="00C74994" w:rsidRDefault="00C74994" w:rsidP="00C74994">
      <w:r w:rsidRPr="00C74994">
        <w:t>Ivey CPA Centre for Accounting and the Public Interest</w:t>
      </w:r>
      <w:r>
        <w:t xml:space="preserve"> </w:t>
      </w:r>
      <w:r w:rsidRPr="00C74994">
        <w:t>/ Canada Life</w:t>
      </w:r>
      <w:r>
        <w:t xml:space="preserve"> Webinar (2021)</w:t>
      </w:r>
    </w:p>
    <w:p w14:paraId="59ED40C3" w14:textId="0D084A6C" w:rsidR="00C74994" w:rsidRPr="00C74994" w:rsidRDefault="00C74994" w:rsidP="00CA682B">
      <w:pPr>
        <w:pBdr>
          <w:bottom w:val="single" w:sz="4" w:space="1" w:color="auto"/>
        </w:pBdr>
      </w:pPr>
      <w:r>
        <w:t>Iowa State University Contemporary Issues in Accounting Conference (2014)</w:t>
      </w:r>
    </w:p>
    <w:p w14:paraId="526ED654" w14:textId="77777777" w:rsidR="00C74994" w:rsidRDefault="00C74994" w:rsidP="00CA682B">
      <w:pPr>
        <w:pBdr>
          <w:bottom w:val="single" w:sz="4" w:space="1" w:color="auto"/>
        </w:pBdr>
        <w:rPr>
          <w:b/>
        </w:rPr>
      </w:pPr>
    </w:p>
    <w:p w14:paraId="62F4AFD9" w14:textId="269FC249" w:rsidR="00CA682B" w:rsidRDefault="00CA682B" w:rsidP="00CA682B">
      <w:pPr>
        <w:pBdr>
          <w:bottom w:val="single" w:sz="4" w:space="1" w:color="auto"/>
        </w:pBdr>
        <w:rPr>
          <w:b/>
        </w:rPr>
      </w:pPr>
      <w:r>
        <w:rPr>
          <w:b/>
        </w:rPr>
        <w:t>ACADEMIC SERVICE</w:t>
      </w:r>
    </w:p>
    <w:p w14:paraId="600B103D" w14:textId="77777777" w:rsidR="00CA682B" w:rsidRDefault="00CA682B" w:rsidP="00CA682B">
      <w:pPr>
        <w:rPr>
          <w:b/>
        </w:rPr>
      </w:pPr>
    </w:p>
    <w:p w14:paraId="237AF065" w14:textId="77777777" w:rsidR="00987895" w:rsidRDefault="00987895" w:rsidP="00987895">
      <w:pPr>
        <w:rPr>
          <w:b/>
          <w:i/>
        </w:rPr>
      </w:pPr>
      <w:r>
        <w:rPr>
          <w:b/>
          <w:i/>
        </w:rPr>
        <w:t>University of Nebraska-Lincoln</w:t>
      </w:r>
    </w:p>
    <w:p w14:paraId="3E650C50" w14:textId="77777777" w:rsidR="00E759E2" w:rsidRPr="00E759E2" w:rsidRDefault="00E759E2" w:rsidP="00987895">
      <w:pPr>
        <w:rPr>
          <w:i/>
        </w:rPr>
      </w:pPr>
      <w:r>
        <w:rPr>
          <w:i/>
        </w:rPr>
        <w:t>University-Level</w:t>
      </w:r>
    </w:p>
    <w:p w14:paraId="459626B0" w14:textId="5B654F06" w:rsidR="00E759E2" w:rsidRDefault="00E759E2" w:rsidP="00E759E2">
      <w:pPr>
        <w:ind w:firstLine="720"/>
      </w:pPr>
      <w:r>
        <w:t>Faculty Advisory Board of Social &amp; Behavioral Sciences Research Consortium (SBSRC)</w:t>
      </w:r>
    </w:p>
    <w:p w14:paraId="589572B8" w14:textId="4664675B" w:rsidR="00F835DA" w:rsidRDefault="00F835DA" w:rsidP="00E759E2">
      <w:pPr>
        <w:ind w:firstLine="720"/>
      </w:pPr>
      <w:r>
        <w:t>University Undergraduate Curriculum Committee</w:t>
      </w:r>
    </w:p>
    <w:p w14:paraId="2C570EAC" w14:textId="77777777" w:rsidR="00E759E2" w:rsidRDefault="00E759E2" w:rsidP="00987895">
      <w:pPr>
        <w:rPr>
          <w:i/>
        </w:rPr>
      </w:pPr>
      <w:r>
        <w:rPr>
          <w:i/>
        </w:rPr>
        <w:t>College-Level</w:t>
      </w:r>
    </w:p>
    <w:p w14:paraId="22DAA312" w14:textId="77777777" w:rsidR="00E759E2" w:rsidRDefault="00E759E2" w:rsidP="00E759E2">
      <w:pPr>
        <w:ind w:firstLine="720"/>
      </w:pPr>
      <w:r>
        <w:t>Scholarships and Awards Committee</w:t>
      </w:r>
      <w:r w:rsidR="00CC0AAD">
        <w:t xml:space="preserve"> (Co-Chair</w:t>
      </w:r>
      <w:r w:rsidR="004F27A2">
        <w:t>, Chair</w:t>
      </w:r>
      <w:r w:rsidR="00CC0AAD">
        <w:t>)</w:t>
      </w:r>
    </w:p>
    <w:p w14:paraId="38AEA110" w14:textId="77777777" w:rsidR="00E4098D" w:rsidRPr="00987895" w:rsidRDefault="00E4098D" w:rsidP="00E759E2">
      <w:pPr>
        <w:ind w:firstLine="720"/>
      </w:pPr>
      <w:r>
        <w:t>Student of the Month Selection Committee</w:t>
      </w:r>
    </w:p>
    <w:p w14:paraId="1E65AD25" w14:textId="77777777" w:rsidR="00E759E2" w:rsidRPr="00E759E2" w:rsidRDefault="00E759E2" w:rsidP="00987895">
      <w:pPr>
        <w:rPr>
          <w:i/>
        </w:rPr>
      </w:pPr>
      <w:r>
        <w:rPr>
          <w:i/>
        </w:rPr>
        <w:t>School-Level</w:t>
      </w:r>
    </w:p>
    <w:p w14:paraId="3DB01F1C" w14:textId="77777777" w:rsidR="00E759E2" w:rsidRDefault="00E759E2" w:rsidP="00E759E2">
      <w:pPr>
        <w:ind w:firstLine="720"/>
      </w:pPr>
      <w:r>
        <w:t>Search Committee</w:t>
      </w:r>
    </w:p>
    <w:p w14:paraId="28A657A1" w14:textId="4F72E620" w:rsidR="00987895" w:rsidRDefault="002B1E42" w:rsidP="00E759E2">
      <w:pPr>
        <w:ind w:firstLine="720"/>
      </w:pPr>
      <w:r>
        <w:lastRenderedPageBreak/>
        <w:t>Seminar Series</w:t>
      </w:r>
      <w:r w:rsidR="00987895">
        <w:t xml:space="preserve"> Committee</w:t>
      </w:r>
      <w:r w:rsidR="0090083C">
        <w:t xml:space="preserve"> (Chair)</w:t>
      </w:r>
    </w:p>
    <w:p w14:paraId="05F33FFB" w14:textId="14DDDD30" w:rsidR="00F96B31" w:rsidRDefault="00F835DA" w:rsidP="00E759E2">
      <w:pPr>
        <w:ind w:firstLine="720"/>
      </w:pPr>
      <w:r>
        <w:t>Curriculum Committee</w:t>
      </w:r>
    </w:p>
    <w:p w14:paraId="1E7B26B9" w14:textId="505848B6" w:rsidR="00F835DA" w:rsidRDefault="00F835DA" w:rsidP="00E759E2">
      <w:pPr>
        <w:ind w:firstLine="720"/>
      </w:pPr>
      <w:r>
        <w:t>Assurance of Learning Committee</w:t>
      </w:r>
    </w:p>
    <w:p w14:paraId="107C88E4" w14:textId="77777777" w:rsidR="005D2376" w:rsidRDefault="005D2376" w:rsidP="005D2376">
      <w:pPr>
        <w:rPr>
          <w:i/>
        </w:rPr>
      </w:pPr>
      <w:r>
        <w:rPr>
          <w:i/>
        </w:rPr>
        <w:t>PhD Committees</w:t>
      </w:r>
    </w:p>
    <w:p w14:paraId="470859C9" w14:textId="53160472" w:rsidR="00D301FF" w:rsidRDefault="005D2376" w:rsidP="005D2376">
      <w:r>
        <w:tab/>
      </w:r>
      <w:r w:rsidR="00D301FF">
        <w:t xml:space="preserve">Chair – Bret Sheeley, Accounting </w:t>
      </w:r>
    </w:p>
    <w:p w14:paraId="149C5EA9" w14:textId="0C94E455" w:rsidR="005D2376" w:rsidRDefault="005D2376" w:rsidP="00D301FF">
      <w:pPr>
        <w:ind w:firstLine="720"/>
      </w:pPr>
      <w:r>
        <w:t>Member – Samantha Schachner, Accounting</w:t>
      </w:r>
    </w:p>
    <w:p w14:paraId="7B4060AA" w14:textId="56789E06" w:rsidR="007E329D" w:rsidRDefault="005D2376" w:rsidP="005D2376">
      <w:r>
        <w:tab/>
        <w:t>Member – Andrew Hanna, Management</w:t>
      </w:r>
    </w:p>
    <w:p w14:paraId="5E05C494" w14:textId="7900435E" w:rsidR="00987895" w:rsidRDefault="007E329D" w:rsidP="00030941">
      <w:pPr>
        <w:rPr>
          <w:b/>
          <w:i/>
        </w:rPr>
      </w:pPr>
      <w:r>
        <w:tab/>
      </w:r>
    </w:p>
    <w:p w14:paraId="1E535D06" w14:textId="77777777" w:rsidR="008F4515" w:rsidRPr="008F4515" w:rsidRDefault="008F4515" w:rsidP="00030941">
      <w:pPr>
        <w:rPr>
          <w:b/>
          <w:i/>
        </w:rPr>
      </w:pPr>
      <w:r>
        <w:rPr>
          <w:b/>
          <w:i/>
        </w:rPr>
        <w:t>Iowa State University</w:t>
      </w:r>
    </w:p>
    <w:p w14:paraId="7F24814C" w14:textId="77777777" w:rsidR="00E759E2" w:rsidRDefault="00E759E2" w:rsidP="00987895">
      <w:pPr>
        <w:rPr>
          <w:i/>
        </w:rPr>
      </w:pPr>
      <w:r>
        <w:rPr>
          <w:i/>
        </w:rPr>
        <w:t>College-Level</w:t>
      </w:r>
    </w:p>
    <w:p w14:paraId="368143CF" w14:textId="77777777" w:rsidR="00E759E2" w:rsidRDefault="00E759E2" w:rsidP="00E759E2">
      <w:pPr>
        <w:ind w:firstLine="720"/>
      </w:pPr>
      <w:r>
        <w:t>Research Labs (Neuro and Behavioral) Committee</w:t>
      </w:r>
    </w:p>
    <w:p w14:paraId="18133824" w14:textId="77777777" w:rsidR="00E759E2" w:rsidRDefault="00E759E2" w:rsidP="00E759E2">
      <w:pPr>
        <w:ind w:firstLine="720"/>
      </w:pPr>
      <w:r>
        <w:t>Associate Dean Search Committee</w:t>
      </w:r>
    </w:p>
    <w:p w14:paraId="345D6BAF" w14:textId="77777777" w:rsidR="00E759E2" w:rsidRDefault="00E759E2" w:rsidP="00E759E2">
      <w:pPr>
        <w:ind w:firstLine="720"/>
      </w:pPr>
      <w:r>
        <w:t>Business Learning Teams Committee</w:t>
      </w:r>
    </w:p>
    <w:p w14:paraId="7EF8F1A9" w14:textId="77777777" w:rsidR="00E759E2" w:rsidRPr="00E759E2" w:rsidRDefault="00E759E2" w:rsidP="00987895">
      <w:pPr>
        <w:rPr>
          <w:i/>
        </w:rPr>
      </w:pPr>
      <w:r>
        <w:rPr>
          <w:i/>
        </w:rPr>
        <w:t>Department-Level</w:t>
      </w:r>
    </w:p>
    <w:p w14:paraId="2F5BDF79" w14:textId="77777777" w:rsidR="00987895" w:rsidRPr="00987895" w:rsidRDefault="00987895" w:rsidP="00E759E2">
      <w:pPr>
        <w:ind w:firstLine="720"/>
      </w:pPr>
      <w:r>
        <w:t>External Workshop Committee</w:t>
      </w:r>
    </w:p>
    <w:p w14:paraId="72990131" w14:textId="77777777" w:rsidR="000A1639" w:rsidRDefault="000A1639" w:rsidP="00E759E2">
      <w:pPr>
        <w:ind w:firstLine="720"/>
      </w:pPr>
      <w:r>
        <w:t>Strategic Plan Committee</w:t>
      </w:r>
    </w:p>
    <w:p w14:paraId="72CFA5A4" w14:textId="77777777" w:rsidR="00CA682B" w:rsidRDefault="00987895" w:rsidP="00E759E2">
      <w:pPr>
        <w:ind w:firstLine="720"/>
      </w:pPr>
      <w:r>
        <w:t xml:space="preserve">Search </w:t>
      </w:r>
      <w:r w:rsidR="00CA682B">
        <w:t>Committee</w:t>
      </w:r>
    </w:p>
    <w:p w14:paraId="231273B3" w14:textId="77777777" w:rsidR="00CA682B" w:rsidRDefault="00CA682B" w:rsidP="00E759E2">
      <w:pPr>
        <w:ind w:firstLine="720"/>
      </w:pPr>
      <w:r>
        <w:t>PhD Program Task Force</w:t>
      </w:r>
    </w:p>
    <w:p w14:paraId="15ED5BE4" w14:textId="77777777" w:rsidR="00CA682B" w:rsidRDefault="00CA682B" w:rsidP="00030941">
      <w:pPr>
        <w:rPr>
          <w:i/>
        </w:rPr>
      </w:pPr>
      <w:r>
        <w:rPr>
          <w:i/>
        </w:rPr>
        <w:t>Journal Service</w:t>
      </w:r>
    </w:p>
    <w:p w14:paraId="644859AE" w14:textId="029944B4" w:rsidR="00FA3F89" w:rsidRPr="005C1AE2" w:rsidRDefault="00FA3F89" w:rsidP="008A3CF1">
      <w:pPr>
        <w:ind w:left="1800" w:hanging="1800"/>
      </w:pPr>
      <w:r>
        <w:t xml:space="preserve">Editorial </w:t>
      </w:r>
      <w:r w:rsidR="003D6F87">
        <w:t>b</w:t>
      </w:r>
      <w:r>
        <w:t xml:space="preserve">oard </w:t>
      </w:r>
      <w:r w:rsidR="003D6F87">
        <w:t>m</w:t>
      </w:r>
      <w:r>
        <w:t xml:space="preserve">ember – </w:t>
      </w:r>
      <w:r>
        <w:rPr>
          <w:i/>
          <w:iCs/>
        </w:rPr>
        <w:t>Behavioral Research in Accounting</w:t>
      </w:r>
      <w:r w:rsidR="005C1AE2">
        <w:t xml:space="preserve"> (2023 – present)</w:t>
      </w:r>
    </w:p>
    <w:p w14:paraId="4DEB06B4" w14:textId="74F92F15" w:rsidR="00503049" w:rsidRDefault="00F2312F" w:rsidP="008A3CF1">
      <w:pPr>
        <w:ind w:left="1800" w:hanging="1800"/>
        <w:rPr>
          <w:i/>
        </w:rPr>
      </w:pPr>
      <w:r>
        <w:t>Ad hoc reviewer –</w:t>
      </w:r>
      <w:r>
        <w:rPr>
          <w:i/>
        </w:rPr>
        <w:t>The Accounting Review</w:t>
      </w:r>
      <w:r w:rsidR="00DB10FA">
        <w:rPr>
          <w:i/>
        </w:rPr>
        <w:t xml:space="preserve"> (</w:t>
      </w:r>
      <w:r w:rsidR="0001333A">
        <w:rPr>
          <w:i/>
        </w:rPr>
        <w:t>5</w:t>
      </w:r>
      <w:r w:rsidR="00872CD7">
        <w:rPr>
          <w:i/>
        </w:rPr>
        <w:t>)</w:t>
      </w:r>
      <w:r w:rsidR="008A3CF1">
        <w:rPr>
          <w:i/>
        </w:rPr>
        <w:t xml:space="preserve">, </w:t>
      </w:r>
      <w:r w:rsidR="00933386">
        <w:rPr>
          <w:i/>
        </w:rPr>
        <w:t xml:space="preserve">Journal of Accounting Research (1), </w:t>
      </w:r>
      <w:r w:rsidR="00662BD6">
        <w:rPr>
          <w:i/>
        </w:rPr>
        <w:t>Contemporary Accounting Research</w:t>
      </w:r>
      <w:r w:rsidR="00872CD7">
        <w:rPr>
          <w:i/>
        </w:rPr>
        <w:t xml:space="preserve"> (</w:t>
      </w:r>
      <w:r w:rsidR="006A79F3">
        <w:rPr>
          <w:i/>
        </w:rPr>
        <w:t>8</w:t>
      </w:r>
      <w:r w:rsidR="00872CD7">
        <w:rPr>
          <w:i/>
        </w:rPr>
        <w:t>)</w:t>
      </w:r>
      <w:r w:rsidR="008A3CF1">
        <w:rPr>
          <w:i/>
        </w:rPr>
        <w:t xml:space="preserve">, </w:t>
      </w:r>
      <w:r w:rsidR="00D241F9">
        <w:rPr>
          <w:i/>
        </w:rPr>
        <w:t>Accounting, Organizations and Society</w:t>
      </w:r>
      <w:r w:rsidR="00341EC0">
        <w:rPr>
          <w:i/>
        </w:rPr>
        <w:t xml:space="preserve"> (</w:t>
      </w:r>
      <w:r w:rsidR="008C2B9A">
        <w:rPr>
          <w:i/>
        </w:rPr>
        <w:t>3</w:t>
      </w:r>
      <w:r w:rsidR="00872CD7">
        <w:rPr>
          <w:i/>
        </w:rPr>
        <w:t>)</w:t>
      </w:r>
      <w:r w:rsidR="008A3CF1">
        <w:rPr>
          <w:i/>
        </w:rPr>
        <w:t xml:space="preserve">, </w:t>
      </w:r>
      <w:r w:rsidR="009F11D3">
        <w:rPr>
          <w:i/>
        </w:rPr>
        <w:t xml:space="preserve">Management Science (1), </w:t>
      </w:r>
      <w:r w:rsidR="00662BD6">
        <w:rPr>
          <w:i/>
        </w:rPr>
        <w:t>Journal of Management Accounting Research</w:t>
      </w:r>
      <w:r w:rsidR="00872CD7">
        <w:rPr>
          <w:i/>
        </w:rPr>
        <w:t xml:space="preserve"> (</w:t>
      </w:r>
      <w:r w:rsidR="0035561F">
        <w:rPr>
          <w:i/>
        </w:rPr>
        <w:t>8</w:t>
      </w:r>
      <w:r w:rsidR="00872CD7">
        <w:rPr>
          <w:i/>
        </w:rPr>
        <w:t>)</w:t>
      </w:r>
      <w:r w:rsidR="008A3CF1">
        <w:rPr>
          <w:i/>
        </w:rPr>
        <w:t xml:space="preserve">, </w:t>
      </w:r>
      <w:r w:rsidR="00FF143F">
        <w:rPr>
          <w:i/>
        </w:rPr>
        <w:t>Management Accounting Research</w:t>
      </w:r>
      <w:r w:rsidR="00B66102">
        <w:rPr>
          <w:i/>
        </w:rPr>
        <w:t xml:space="preserve"> (6</w:t>
      </w:r>
      <w:r w:rsidR="00872CD7">
        <w:rPr>
          <w:i/>
        </w:rPr>
        <w:t>)</w:t>
      </w:r>
      <w:r w:rsidR="008A3CF1">
        <w:rPr>
          <w:i/>
        </w:rPr>
        <w:t xml:space="preserve">, </w:t>
      </w:r>
      <w:r w:rsidR="00267E0A">
        <w:rPr>
          <w:i/>
        </w:rPr>
        <w:t>Behavioral Research in Accounting</w:t>
      </w:r>
      <w:r w:rsidR="00872CD7">
        <w:rPr>
          <w:i/>
        </w:rPr>
        <w:t xml:space="preserve"> (</w:t>
      </w:r>
      <w:r w:rsidR="00EF1EE8">
        <w:rPr>
          <w:i/>
        </w:rPr>
        <w:t>3</w:t>
      </w:r>
      <w:r w:rsidR="00872CD7">
        <w:rPr>
          <w:i/>
        </w:rPr>
        <w:t>)</w:t>
      </w:r>
      <w:r w:rsidR="008A3CF1">
        <w:rPr>
          <w:i/>
        </w:rPr>
        <w:t>,</w:t>
      </w:r>
      <w:r w:rsidR="00D11EBE">
        <w:t xml:space="preserve"> </w:t>
      </w:r>
      <w:r w:rsidR="0076773E">
        <w:rPr>
          <w:i/>
        </w:rPr>
        <w:t>Journal of Information Systems</w:t>
      </w:r>
      <w:r w:rsidR="00B66102">
        <w:rPr>
          <w:i/>
        </w:rPr>
        <w:t xml:space="preserve"> (2</w:t>
      </w:r>
      <w:r w:rsidR="00872CD7">
        <w:rPr>
          <w:i/>
        </w:rPr>
        <w:t>)</w:t>
      </w:r>
      <w:r w:rsidR="0076773E">
        <w:t>,</w:t>
      </w:r>
      <w:r w:rsidR="0076773E">
        <w:rPr>
          <w:i/>
        </w:rPr>
        <w:t xml:space="preserve"> </w:t>
      </w:r>
      <w:r w:rsidR="00D11EBE">
        <w:rPr>
          <w:i/>
        </w:rPr>
        <w:t>Journal of Business Ethics</w:t>
      </w:r>
      <w:r w:rsidR="00872CD7">
        <w:rPr>
          <w:i/>
        </w:rPr>
        <w:t xml:space="preserve"> (</w:t>
      </w:r>
      <w:r w:rsidR="000B5411">
        <w:rPr>
          <w:i/>
        </w:rPr>
        <w:t>4</w:t>
      </w:r>
      <w:r w:rsidR="00872CD7">
        <w:rPr>
          <w:i/>
        </w:rPr>
        <w:t>)</w:t>
      </w:r>
      <w:r w:rsidR="008A3CF1">
        <w:rPr>
          <w:i/>
        </w:rPr>
        <w:t>,</w:t>
      </w:r>
      <w:r w:rsidR="00CA682B">
        <w:t xml:space="preserve"> </w:t>
      </w:r>
      <w:r w:rsidR="009E4E6A">
        <w:rPr>
          <w:i/>
        </w:rPr>
        <w:t>European Accounting Review</w:t>
      </w:r>
      <w:r w:rsidR="00872CD7">
        <w:rPr>
          <w:i/>
        </w:rPr>
        <w:t xml:space="preserve"> (1)</w:t>
      </w:r>
      <w:r w:rsidR="009E4E6A">
        <w:rPr>
          <w:i/>
        </w:rPr>
        <w:t xml:space="preserve">, </w:t>
      </w:r>
      <w:r w:rsidR="00EB6CC7">
        <w:rPr>
          <w:i/>
        </w:rPr>
        <w:t xml:space="preserve">Journal of </w:t>
      </w:r>
      <w:r w:rsidR="00B8669D">
        <w:rPr>
          <w:i/>
        </w:rPr>
        <w:t xml:space="preserve">Forensic Accounting Research (1), </w:t>
      </w:r>
      <w:r w:rsidR="005F076E">
        <w:rPr>
          <w:i/>
        </w:rPr>
        <w:t>Accounting Perspectives</w:t>
      </w:r>
      <w:r w:rsidR="00872CD7">
        <w:rPr>
          <w:i/>
        </w:rPr>
        <w:t xml:space="preserve"> (1)</w:t>
      </w:r>
      <w:r w:rsidR="005F076E">
        <w:rPr>
          <w:i/>
        </w:rPr>
        <w:t xml:space="preserve">, </w:t>
      </w:r>
      <w:r w:rsidR="00CA682B">
        <w:rPr>
          <w:i/>
        </w:rPr>
        <w:t>Advance</w:t>
      </w:r>
      <w:r w:rsidR="00E2218E">
        <w:rPr>
          <w:i/>
        </w:rPr>
        <w:t>s</w:t>
      </w:r>
      <w:r w:rsidR="00CA682B">
        <w:rPr>
          <w:i/>
        </w:rPr>
        <w:t xml:space="preserve"> in Accounting Behavioral Research</w:t>
      </w:r>
      <w:r w:rsidR="00872CD7">
        <w:rPr>
          <w:i/>
        </w:rPr>
        <w:t xml:space="preserve"> (1)</w:t>
      </w:r>
      <w:r w:rsidR="008A3CF1">
        <w:rPr>
          <w:i/>
        </w:rPr>
        <w:t>,</w:t>
      </w:r>
      <w:r w:rsidR="00503049">
        <w:t xml:space="preserve"> </w:t>
      </w:r>
      <w:r w:rsidR="00503049">
        <w:rPr>
          <w:i/>
        </w:rPr>
        <w:t>Accounting and the Public Interest</w:t>
      </w:r>
      <w:r w:rsidR="00872CD7">
        <w:rPr>
          <w:i/>
        </w:rPr>
        <w:t xml:space="preserve"> (1)</w:t>
      </w:r>
    </w:p>
    <w:p w14:paraId="4C6D0F2A" w14:textId="77777777" w:rsidR="00503049" w:rsidRDefault="00503049" w:rsidP="00030941">
      <w:pPr>
        <w:rPr>
          <w:i/>
        </w:rPr>
      </w:pPr>
    </w:p>
    <w:p w14:paraId="0EEBAE0E" w14:textId="77777777" w:rsidR="00B13C03" w:rsidRDefault="00B13C03" w:rsidP="00B13C03">
      <w:pPr>
        <w:rPr>
          <w:i/>
        </w:rPr>
      </w:pPr>
      <w:r>
        <w:rPr>
          <w:i/>
        </w:rPr>
        <w:t>Academy Service</w:t>
      </w:r>
    </w:p>
    <w:p w14:paraId="3D446DBB" w14:textId="069F79A7" w:rsidR="007B2E92" w:rsidRPr="00CF09D4" w:rsidRDefault="007B2E92" w:rsidP="00B13C03">
      <w:r>
        <w:t xml:space="preserve">Chair – </w:t>
      </w:r>
      <w:r>
        <w:rPr>
          <w:i/>
          <w:iCs/>
        </w:rPr>
        <w:t xml:space="preserve">Best </w:t>
      </w:r>
      <w:r w:rsidR="00406402">
        <w:rPr>
          <w:i/>
          <w:iCs/>
        </w:rPr>
        <w:t xml:space="preserve">MAS </w:t>
      </w:r>
      <w:r w:rsidR="00CF09D4">
        <w:rPr>
          <w:i/>
          <w:iCs/>
        </w:rPr>
        <w:t xml:space="preserve">Paper at the AAA Annual Meeting </w:t>
      </w:r>
      <w:r w:rsidR="00CF09D4">
        <w:t>Award Selection Committee</w:t>
      </w:r>
      <w:r w:rsidR="00043D90">
        <w:t xml:space="preserve"> – 2024</w:t>
      </w:r>
    </w:p>
    <w:p w14:paraId="1650F07F" w14:textId="7AD1D611" w:rsidR="00FB08F2" w:rsidRPr="00E44D0F" w:rsidRDefault="00211B26" w:rsidP="00043D90">
      <w:pPr>
        <w:ind w:left="720" w:hanging="720"/>
        <w:rPr>
          <w:i/>
          <w:iCs/>
        </w:rPr>
      </w:pPr>
      <w:r>
        <w:t>Chair</w:t>
      </w:r>
      <w:r w:rsidR="00E44D0F">
        <w:t xml:space="preserve"> – </w:t>
      </w:r>
      <w:r w:rsidR="00E44D0F" w:rsidRPr="00E44D0F">
        <w:rPr>
          <w:i/>
          <w:iCs/>
        </w:rPr>
        <w:t xml:space="preserve">Distinguished Contributions to Accounting Literature </w:t>
      </w:r>
      <w:r w:rsidR="00E44D0F" w:rsidRPr="006A7103">
        <w:t>Award Selection Committee</w:t>
      </w:r>
      <w:r w:rsidR="004052C2">
        <w:t xml:space="preserve"> – 2023-2024</w:t>
      </w:r>
    </w:p>
    <w:p w14:paraId="34A7EF30" w14:textId="6D5BA5CB" w:rsidR="00A83B3A" w:rsidRDefault="00A83B3A" w:rsidP="00B13C03">
      <w:r>
        <w:t>Co-Lead</w:t>
      </w:r>
      <w:r w:rsidR="00043D90">
        <w:t xml:space="preserve"> </w:t>
      </w:r>
      <w:r>
        <w:t xml:space="preserve">– </w:t>
      </w:r>
      <w:r w:rsidR="00043D90">
        <w:t xml:space="preserve">Management Accounting Section </w:t>
      </w:r>
      <w:r>
        <w:t>AAA Annual Meeting</w:t>
      </w:r>
      <w:r w:rsidR="00043D90">
        <w:t xml:space="preserve"> Program – 2022-2023</w:t>
      </w:r>
    </w:p>
    <w:p w14:paraId="677ED22B" w14:textId="5E84A235" w:rsidR="00957957" w:rsidRPr="00E44D0F" w:rsidRDefault="00957957" w:rsidP="00E56749">
      <w:pPr>
        <w:ind w:left="720" w:hanging="720"/>
        <w:rPr>
          <w:i/>
          <w:iCs/>
        </w:rPr>
      </w:pPr>
      <w:r>
        <w:t xml:space="preserve">Member – </w:t>
      </w:r>
      <w:r w:rsidRPr="00E44D0F">
        <w:rPr>
          <w:i/>
          <w:iCs/>
        </w:rPr>
        <w:t xml:space="preserve">Distinguished Contributions to Accounting Literature </w:t>
      </w:r>
      <w:r w:rsidRPr="006A7103">
        <w:t>Award Selection Committee</w:t>
      </w:r>
      <w:r w:rsidR="004052C2">
        <w:t xml:space="preserve"> – 2022-2023</w:t>
      </w:r>
    </w:p>
    <w:p w14:paraId="028102DE" w14:textId="56C23A3B" w:rsidR="00B13C03" w:rsidRDefault="00F06AF6" w:rsidP="00B70101">
      <w:pPr>
        <w:ind w:left="720" w:hanging="720"/>
        <w:rPr>
          <w:i/>
        </w:rPr>
      </w:pPr>
      <w:r>
        <w:t>M</w:t>
      </w:r>
      <w:r w:rsidR="00B13C03">
        <w:t xml:space="preserve">ember – </w:t>
      </w:r>
      <w:r w:rsidR="00B13C03" w:rsidRPr="00B13C03">
        <w:rPr>
          <w:i/>
        </w:rPr>
        <w:t xml:space="preserve">Best Paper at the </w:t>
      </w:r>
      <w:r w:rsidR="00406402">
        <w:rPr>
          <w:i/>
        </w:rPr>
        <w:t xml:space="preserve">MAS </w:t>
      </w:r>
      <w:r w:rsidR="00B13C03" w:rsidRPr="00B13C03">
        <w:rPr>
          <w:i/>
        </w:rPr>
        <w:t>Midyear Meeting</w:t>
      </w:r>
      <w:r w:rsidR="00B13C03">
        <w:t xml:space="preserve"> Award Selection Committee</w:t>
      </w:r>
    </w:p>
    <w:p w14:paraId="2A579F78" w14:textId="77777777" w:rsidR="00B13C03" w:rsidRDefault="00B13C03" w:rsidP="00030941">
      <w:pPr>
        <w:rPr>
          <w:i/>
        </w:rPr>
      </w:pPr>
    </w:p>
    <w:p w14:paraId="7E8D877F" w14:textId="77777777" w:rsidR="00A51AC3" w:rsidRDefault="00635D19" w:rsidP="00030941">
      <w:pPr>
        <w:rPr>
          <w:i/>
        </w:rPr>
      </w:pPr>
      <w:r>
        <w:rPr>
          <w:i/>
        </w:rPr>
        <w:t>Other Service</w:t>
      </w:r>
    </w:p>
    <w:p w14:paraId="434C1E0D" w14:textId="16AE59C2" w:rsidR="000F134E" w:rsidRDefault="000F134E" w:rsidP="00FE219F">
      <w:pPr>
        <w:ind w:left="720" w:hanging="720"/>
      </w:pPr>
      <w:r>
        <w:t xml:space="preserve">Member </w:t>
      </w:r>
      <w:r w:rsidR="00B70101">
        <w:t>–</w:t>
      </w:r>
      <w:r>
        <w:t xml:space="preserve"> </w:t>
      </w:r>
      <w:r w:rsidR="00B70101">
        <w:t>2023</w:t>
      </w:r>
      <w:r w:rsidR="002B7A35">
        <w:t>-</w:t>
      </w:r>
      <w:r w:rsidR="00080B80">
        <w:t>2024</w:t>
      </w:r>
      <w:r w:rsidR="00B70101">
        <w:t xml:space="preserve"> Bretton Woods Accounting and Finance Ski Conference (University of New Hampshire)</w:t>
      </w:r>
    </w:p>
    <w:p w14:paraId="34ECDBBC" w14:textId="4C673A6A" w:rsidR="001179F6" w:rsidRDefault="001179F6" w:rsidP="00FE219F">
      <w:pPr>
        <w:ind w:left="720" w:hanging="720"/>
      </w:pPr>
      <w:r>
        <w:t xml:space="preserve">Reviewer </w:t>
      </w:r>
      <w:r w:rsidR="000F134E">
        <w:t>–</w:t>
      </w:r>
      <w:r>
        <w:t xml:space="preserve"> </w:t>
      </w:r>
      <w:r w:rsidRPr="001179F6">
        <w:t xml:space="preserve">German Israeli Foundation </w:t>
      </w:r>
      <w:r w:rsidR="0007668A">
        <w:t xml:space="preserve">for Scientific Research </w:t>
      </w:r>
      <w:r w:rsidRPr="001179F6">
        <w:t>(GIF)</w:t>
      </w:r>
    </w:p>
    <w:p w14:paraId="1694203B" w14:textId="1D8FE910" w:rsidR="00FE219F" w:rsidRDefault="00635D19" w:rsidP="00FE219F">
      <w:pPr>
        <w:ind w:left="720" w:hanging="720"/>
      </w:pPr>
      <w:r>
        <w:t xml:space="preserve">Organizer – </w:t>
      </w:r>
      <w:r>
        <w:rPr>
          <w:i/>
        </w:rPr>
        <w:t>Management Accounting Experimental Research Brownbag</w:t>
      </w:r>
      <w:r w:rsidR="008872B1">
        <w:rPr>
          <w:i/>
        </w:rPr>
        <w:t xml:space="preserve"> (MAERBB)</w:t>
      </w:r>
      <w:r w:rsidR="00FE219F">
        <w:t xml:space="preserve"> – Formed January 2015 (37 events to date)</w:t>
      </w:r>
    </w:p>
    <w:p w14:paraId="4BA52C1C" w14:textId="77777777" w:rsidR="00DD74B5" w:rsidRPr="00FE219F" w:rsidRDefault="00DD74B5" w:rsidP="00FE219F">
      <w:pPr>
        <w:ind w:left="720" w:hanging="720"/>
      </w:pPr>
      <w:r>
        <w:t xml:space="preserve">Co-Organizer – </w:t>
      </w:r>
      <w:r>
        <w:rPr>
          <w:i/>
        </w:rPr>
        <w:t>Audit Experimental Brownbag (AEBB)</w:t>
      </w:r>
      <w:r w:rsidR="00FE219F">
        <w:t xml:space="preserve"> – Formed February 2019 (4 events to date)</w:t>
      </w:r>
    </w:p>
    <w:p w14:paraId="1A99FC40" w14:textId="77777777" w:rsidR="00CA682B" w:rsidRDefault="00CA682B" w:rsidP="00CA682B">
      <w:pPr>
        <w:pBdr>
          <w:bottom w:val="single" w:sz="4" w:space="1" w:color="auto"/>
        </w:pBdr>
        <w:rPr>
          <w:b/>
        </w:rPr>
      </w:pPr>
    </w:p>
    <w:p w14:paraId="206EE111" w14:textId="77777777" w:rsidR="00D44CDF" w:rsidRPr="005B4E22" w:rsidRDefault="00D44CDF" w:rsidP="00D44CDF">
      <w:pPr>
        <w:pBdr>
          <w:bottom w:val="single" w:sz="4" w:space="1" w:color="auto"/>
        </w:pBdr>
        <w:rPr>
          <w:b/>
        </w:rPr>
      </w:pPr>
      <w:r w:rsidRPr="005B4E22">
        <w:rPr>
          <w:b/>
        </w:rPr>
        <w:t>PROFESSIONAL EXPERIENCE</w:t>
      </w:r>
    </w:p>
    <w:p w14:paraId="58BD1D65" w14:textId="77777777" w:rsidR="00635D19" w:rsidRDefault="00635D19" w:rsidP="00D44CDF"/>
    <w:p w14:paraId="6A1D8BD2" w14:textId="77777777" w:rsidR="00635D19" w:rsidRDefault="00635D19" w:rsidP="00D44CDF">
      <w:r>
        <w:t>Consultant, CIRAS at Io</w:t>
      </w:r>
      <w:r w:rsidR="00092B90">
        <w:t>wa State University (2012 – 2016</w:t>
      </w:r>
      <w:r>
        <w:t>)</w:t>
      </w:r>
    </w:p>
    <w:p w14:paraId="0A89F938" w14:textId="77777777" w:rsidR="00D44CDF" w:rsidRDefault="00D44CDF" w:rsidP="00D44CDF">
      <w:r>
        <w:t xml:space="preserve">Senior Audit Associate, </w:t>
      </w:r>
      <w:r w:rsidRPr="000A04BE">
        <w:t>PricewaterhouseCoopers LLP</w:t>
      </w:r>
      <w:r>
        <w:t xml:space="preserve"> – </w:t>
      </w:r>
      <w:r w:rsidRPr="000A04BE">
        <w:t>Austin, Texas</w:t>
      </w:r>
      <w:r>
        <w:t xml:space="preserve"> (2005 – 2006)</w:t>
      </w:r>
    </w:p>
    <w:p w14:paraId="6A2A8B78" w14:textId="77777777" w:rsidR="00D44CDF" w:rsidRPr="000A04BE" w:rsidRDefault="00D44CDF" w:rsidP="00D44CDF">
      <w:pPr>
        <w:ind w:left="720" w:hanging="720"/>
      </w:pPr>
      <w:r>
        <w:t xml:space="preserve">Audit Associate, </w:t>
      </w:r>
      <w:r w:rsidRPr="000A04BE">
        <w:t>PricewaterhouseCoopers LLP</w:t>
      </w:r>
      <w:r>
        <w:t xml:space="preserve"> – San José, California and Austin, Texas (2002 – 2005)</w:t>
      </w:r>
    </w:p>
    <w:p w14:paraId="7D356849" w14:textId="77777777" w:rsidR="00D44CDF" w:rsidRPr="000A04BE" w:rsidRDefault="00D44CDF" w:rsidP="00D44CDF">
      <w:r>
        <w:t xml:space="preserve">Audit Intern, </w:t>
      </w:r>
      <w:r w:rsidRPr="005B4E22">
        <w:t>Grant Thornton LLP</w:t>
      </w:r>
      <w:r>
        <w:t xml:space="preserve">, </w:t>
      </w:r>
      <w:r w:rsidRPr="000A04BE">
        <w:t xml:space="preserve">San José, California </w:t>
      </w:r>
      <w:r>
        <w:t>(</w:t>
      </w:r>
      <w:r w:rsidRPr="000A04BE">
        <w:t>2001</w:t>
      </w:r>
      <w:r>
        <w:t>)</w:t>
      </w:r>
    </w:p>
    <w:p w14:paraId="04EEB5BB" w14:textId="77777777" w:rsidR="00D44CDF" w:rsidRDefault="00D44CDF" w:rsidP="00587412">
      <w:pPr>
        <w:pBdr>
          <w:bottom w:val="single" w:sz="4" w:space="1" w:color="auto"/>
        </w:pBdr>
        <w:rPr>
          <w:b/>
        </w:rPr>
      </w:pPr>
    </w:p>
    <w:p w14:paraId="54BE6820" w14:textId="77777777" w:rsidR="00587412" w:rsidRDefault="00A50EB0" w:rsidP="00587412">
      <w:pPr>
        <w:pBdr>
          <w:bottom w:val="single" w:sz="4" w:space="1" w:color="auto"/>
        </w:pBdr>
        <w:rPr>
          <w:b/>
        </w:rPr>
      </w:pPr>
      <w:r>
        <w:rPr>
          <w:b/>
        </w:rPr>
        <w:t>PROFESSIONAL</w:t>
      </w:r>
      <w:r w:rsidR="00587412">
        <w:rPr>
          <w:b/>
        </w:rPr>
        <w:t xml:space="preserve"> CERTIFICATIONS &amp; AFF</w:t>
      </w:r>
      <w:r w:rsidR="00227F99">
        <w:rPr>
          <w:b/>
        </w:rPr>
        <w:t>I</w:t>
      </w:r>
      <w:r w:rsidR="00587412">
        <w:rPr>
          <w:b/>
        </w:rPr>
        <w:t>LIATIONS</w:t>
      </w:r>
    </w:p>
    <w:p w14:paraId="27AD7F60" w14:textId="77777777" w:rsidR="00587412" w:rsidRDefault="00587412" w:rsidP="00EB6592">
      <w:pPr>
        <w:rPr>
          <w:b/>
        </w:rPr>
      </w:pPr>
    </w:p>
    <w:p w14:paraId="45FC40FE" w14:textId="77777777" w:rsidR="00B877B1" w:rsidRPr="00A50EB0" w:rsidRDefault="00B877B1" w:rsidP="00B877B1">
      <w:r>
        <w:t>Certified Public Accountant, California/</w:t>
      </w:r>
      <w:r w:rsidR="0065131E">
        <w:t>Nebraska</w:t>
      </w:r>
      <w:r>
        <w:t xml:space="preserve"> (CPA)</w:t>
      </w:r>
    </w:p>
    <w:p w14:paraId="7956362C" w14:textId="77777777" w:rsidR="0092263A" w:rsidRPr="00A50EB0" w:rsidRDefault="0092263A" w:rsidP="0092263A">
      <w:r>
        <w:t>Certified Management Accountant (CMA)</w:t>
      </w:r>
    </w:p>
    <w:p w14:paraId="7B693762" w14:textId="77777777" w:rsidR="0022283F" w:rsidRDefault="0022283F" w:rsidP="00EB6592">
      <w:r>
        <w:t>Chartered Global Management Accountant</w:t>
      </w:r>
      <w:r w:rsidR="0077058F">
        <w:t xml:space="preserve"> (CGMA)</w:t>
      </w:r>
    </w:p>
    <w:p w14:paraId="0E7E9F1E" w14:textId="77777777" w:rsidR="00A50EB0" w:rsidRPr="00A50EB0" w:rsidRDefault="00A50EB0" w:rsidP="00EB6592">
      <w:r>
        <w:t>Member, American Accounting Association</w:t>
      </w:r>
      <w:r w:rsidR="0077058F">
        <w:t xml:space="preserve"> (AAA)</w:t>
      </w:r>
    </w:p>
    <w:p w14:paraId="2AAB06C2" w14:textId="77777777" w:rsidR="00052EA6" w:rsidRDefault="00052EA6" w:rsidP="00EB6592">
      <w:r>
        <w:t>Member, AAA Management Accounting Section</w:t>
      </w:r>
      <w:r w:rsidR="0077058F">
        <w:t xml:space="preserve"> (MAS)</w:t>
      </w:r>
    </w:p>
    <w:p w14:paraId="7E2F178A" w14:textId="77777777" w:rsidR="00730D80" w:rsidRPr="00052EA6" w:rsidRDefault="00730D80" w:rsidP="00EB6592">
      <w:r>
        <w:t>Member, AAA Accounting, Behavior and Organizations Section</w:t>
      </w:r>
      <w:r w:rsidR="0077058F">
        <w:t xml:space="preserve"> (ABO)</w:t>
      </w:r>
    </w:p>
    <w:p w14:paraId="6FA70BE1" w14:textId="77777777" w:rsidR="00563DDA" w:rsidRDefault="00495113" w:rsidP="00065362">
      <w:r>
        <w:t>Member, Institute of Management Accountants</w:t>
      </w:r>
      <w:r w:rsidR="0077058F">
        <w:t xml:space="preserve"> (IMA)</w:t>
      </w:r>
    </w:p>
    <w:p w14:paraId="767FB597" w14:textId="77777777" w:rsidR="0077058F" w:rsidRDefault="0077058F" w:rsidP="00065362">
      <w:r>
        <w:t>Member, American Institute of Certified Public Accountants (AICPA)</w:t>
      </w:r>
    </w:p>
    <w:p w14:paraId="1C664FA1" w14:textId="77777777" w:rsidR="00065362" w:rsidRDefault="00065362" w:rsidP="00065362">
      <w:pPr>
        <w:rPr>
          <w:b/>
        </w:rPr>
      </w:pPr>
    </w:p>
    <w:p w14:paraId="1C098B03" w14:textId="77777777" w:rsidR="00587412" w:rsidRDefault="00A50EB0" w:rsidP="00587412">
      <w:pPr>
        <w:pBdr>
          <w:bottom w:val="single" w:sz="4" w:space="1" w:color="auto"/>
        </w:pBdr>
        <w:rPr>
          <w:b/>
        </w:rPr>
      </w:pPr>
      <w:r w:rsidRPr="00A50EB0">
        <w:rPr>
          <w:b/>
        </w:rPr>
        <w:t>HONORS &amp;</w:t>
      </w:r>
      <w:r w:rsidR="00587412">
        <w:rPr>
          <w:b/>
        </w:rPr>
        <w:t xml:space="preserve"> AWARDS</w:t>
      </w:r>
    </w:p>
    <w:p w14:paraId="3526BC6B" w14:textId="77777777" w:rsidR="00587412" w:rsidRDefault="00587412" w:rsidP="00EB6592">
      <w:pPr>
        <w:rPr>
          <w:b/>
        </w:rPr>
      </w:pPr>
    </w:p>
    <w:p w14:paraId="71B88FE1" w14:textId="753D0B59" w:rsidR="00296F3A" w:rsidRDefault="00296F3A" w:rsidP="00734F2B">
      <w:r w:rsidRPr="002D4270">
        <w:rPr>
          <w:i/>
          <w:iCs/>
        </w:rPr>
        <w:t>Journal of Management Accounting Research</w:t>
      </w:r>
      <w:r>
        <w:t xml:space="preserve"> Outstanding Reviewer Award</w:t>
      </w:r>
      <w:r w:rsidR="005B4579">
        <w:t xml:space="preserve"> (202</w:t>
      </w:r>
      <w:r w:rsidR="002F57B1">
        <w:t>3</w:t>
      </w:r>
      <w:r w:rsidR="005B4579">
        <w:t>)</w:t>
      </w:r>
    </w:p>
    <w:p w14:paraId="7B162DE2" w14:textId="031ABA4C" w:rsidR="00F246F5" w:rsidRDefault="00F246F5" w:rsidP="00734F2B">
      <w:r w:rsidRPr="00782491">
        <w:t xml:space="preserve">University </w:t>
      </w:r>
      <w:r>
        <w:t>of Nebraska</w:t>
      </w:r>
      <w:r w:rsidR="00497B8A">
        <w:t>-Lincoln</w:t>
      </w:r>
      <w:r>
        <w:t xml:space="preserve"> </w:t>
      </w:r>
      <w:r w:rsidRPr="00782491">
        <w:t xml:space="preserve">College of Business </w:t>
      </w:r>
      <w:r>
        <w:t>Distinguished Teaching Award Nominee (2022</w:t>
      </w:r>
      <w:r w:rsidR="00A35397">
        <w:t>, 2023</w:t>
      </w:r>
      <w:r>
        <w:t>)</w:t>
      </w:r>
    </w:p>
    <w:p w14:paraId="2A1735E8" w14:textId="677E808A" w:rsidR="005049F3" w:rsidRDefault="005049F3" w:rsidP="00734F2B">
      <w:r>
        <w:t>Delta Sigma Pi Faculty of the Month (2019)</w:t>
      </w:r>
    </w:p>
    <w:p w14:paraId="577BC15F" w14:textId="77777777" w:rsidR="00267E0A" w:rsidRDefault="00267E0A" w:rsidP="00734F2B">
      <w:r>
        <w:t>Institute of Management Accountants Lybrand Award Certificate of Merit (2017)</w:t>
      </w:r>
    </w:p>
    <w:p w14:paraId="41B64D47" w14:textId="77777777" w:rsidR="00734F2B" w:rsidRPr="00782491" w:rsidRDefault="00734F2B" w:rsidP="00734F2B">
      <w:r w:rsidRPr="00782491">
        <w:t xml:space="preserve">Iowa State University College of Business Junior Faculty </w:t>
      </w:r>
      <w:r>
        <w:t>Research Award Nominee (2017, 2015</w:t>
      </w:r>
      <w:r w:rsidRPr="00782491">
        <w:t>)</w:t>
      </w:r>
    </w:p>
    <w:p w14:paraId="09BF68A0" w14:textId="77777777" w:rsidR="00036DC5" w:rsidRDefault="00036DC5" w:rsidP="00635D19">
      <w:r>
        <w:t>Iowa State University Foreign Travel Grant Recipient (2015)</w:t>
      </w:r>
    </w:p>
    <w:p w14:paraId="0F1D6EB6" w14:textId="09CE9D21" w:rsidR="00870E67" w:rsidRPr="00782491" w:rsidRDefault="00870E67" w:rsidP="00EB6592">
      <w:r w:rsidRPr="00782491">
        <w:t>Iowa State University College of Business Junior Faculty Teach</w:t>
      </w:r>
      <w:r w:rsidR="00E11F48">
        <w:t>ing</w:t>
      </w:r>
      <w:r w:rsidRPr="00782491">
        <w:t xml:space="preserve"> Award Nominee (2013)</w:t>
      </w:r>
    </w:p>
    <w:p w14:paraId="772CF283" w14:textId="77777777" w:rsidR="00F60D9F" w:rsidRPr="00F60D9F" w:rsidRDefault="00F60D9F" w:rsidP="00EB6592">
      <w:r w:rsidRPr="00782491">
        <w:t>University</w:t>
      </w:r>
      <w:r>
        <w:t xml:space="preserve"> of Texas Continuing Bruton Fell</w:t>
      </w:r>
      <w:r w:rsidR="00587412">
        <w:t>owship (</w:t>
      </w:r>
      <w:r>
        <w:t>2010</w:t>
      </w:r>
      <w:r w:rsidR="00587412">
        <w:t>)</w:t>
      </w:r>
    </w:p>
    <w:p w14:paraId="126086DA" w14:textId="77777777" w:rsidR="009111FE" w:rsidRDefault="009111FE" w:rsidP="00EB6592">
      <w:r w:rsidRPr="00A50EB0">
        <w:t xml:space="preserve">University of Texas </w:t>
      </w:r>
      <w:r>
        <w:t>Bonham Fund Recipient</w:t>
      </w:r>
      <w:r w:rsidRPr="00A50EB0">
        <w:t xml:space="preserve"> </w:t>
      </w:r>
      <w:r w:rsidR="00587412">
        <w:t>(</w:t>
      </w:r>
      <w:r>
        <w:t>2009</w:t>
      </w:r>
      <w:r w:rsidR="00587412">
        <w:t>, 2008)</w:t>
      </w:r>
    </w:p>
    <w:p w14:paraId="1C220508" w14:textId="77777777" w:rsidR="009111FE" w:rsidRPr="003F5504" w:rsidRDefault="009111FE" w:rsidP="00EB6592">
      <w:r>
        <w:t>University of Texas Office of Graduate Studies</w:t>
      </w:r>
      <w:r w:rsidR="00587412">
        <w:t xml:space="preserve"> Professional Development Award</w:t>
      </w:r>
      <w:r>
        <w:t xml:space="preserve"> </w:t>
      </w:r>
      <w:r w:rsidR="00587412">
        <w:t>(</w:t>
      </w:r>
      <w:r w:rsidR="00287FD0">
        <w:t xml:space="preserve">2010, </w:t>
      </w:r>
      <w:r>
        <w:t>2008</w:t>
      </w:r>
      <w:r w:rsidR="00587412">
        <w:t>)</w:t>
      </w:r>
    </w:p>
    <w:p w14:paraId="6027C159" w14:textId="77777777" w:rsidR="00A50EB0" w:rsidRPr="00A50EB0" w:rsidRDefault="00A50EB0" w:rsidP="00EB6592">
      <w:pPr>
        <w:rPr>
          <w:b/>
        </w:rPr>
      </w:pPr>
      <w:r w:rsidRPr="00A50EB0">
        <w:t>University of Texas McCombs School of Bu</w:t>
      </w:r>
      <w:r>
        <w:t>siness Doctoral Fellow</w:t>
      </w:r>
      <w:r w:rsidR="00587412">
        <w:t>ship (</w:t>
      </w:r>
      <w:r w:rsidR="005F500C">
        <w:t>2006</w:t>
      </w:r>
      <w:r w:rsidR="00587412">
        <w:t xml:space="preserve"> </w:t>
      </w:r>
      <w:r w:rsidR="005F500C">
        <w:t>–</w:t>
      </w:r>
      <w:r w:rsidR="00587412">
        <w:t xml:space="preserve"> </w:t>
      </w:r>
      <w:r w:rsidR="00D30F8A">
        <w:t>2011</w:t>
      </w:r>
      <w:r w:rsidR="00587412">
        <w:t>)</w:t>
      </w:r>
    </w:p>
    <w:p w14:paraId="70314B12" w14:textId="77777777" w:rsidR="00A50EB0" w:rsidRDefault="00A50EB0" w:rsidP="00EB6592">
      <w:r w:rsidRPr="00A50EB0">
        <w:t>University of Texas Pre-Emptive Recruiting Fellow</w:t>
      </w:r>
      <w:r w:rsidR="00587412">
        <w:t>ship</w:t>
      </w:r>
      <w:r>
        <w:t xml:space="preserve"> </w:t>
      </w:r>
      <w:r w:rsidR="00587412">
        <w:t>(</w:t>
      </w:r>
      <w:r>
        <w:t>2006</w:t>
      </w:r>
      <w:r w:rsidR="00587412">
        <w:t xml:space="preserve"> </w:t>
      </w:r>
      <w:r>
        <w:t>–</w:t>
      </w:r>
      <w:r w:rsidR="00587412">
        <w:t xml:space="preserve"> </w:t>
      </w:r>
      <w:r>
        <w:t>2007</w:t>
      </w:r>
      <w:r w:rsidR="00587412">
        <w:t>)</w:t>
      </w:r>
    </w:p>
    <w:p w14:paraId="2E19E647" w14:textId="77777777" w:rsidR="00A50EB0" w:rsidRDefault="00A50EB0" w:rsidP="00EB6592">
      <w:r w:rsidRPr="00A50EB0">
        <w:t xml:space="preserve">Dean’s List, </w:t>
      </w:r>
      <w:r>
        <w:t>Marriott School of Management</w:t>
      </w:r>
      <w:r w:rsidRPr="00A50EB0">
        <w:t xml:space="preserve"> </w:t>
      </w:r>
      <w:r w:rsidR="00587412">
        <w:t>(</w:t>
      </w:r>
      <w:r>
        <w:t>2002</w:t>
      </w:r>
      <w:r w:rsidR="00587412">
        <w:t>)</w:t>
      </w:r>
    </w:p>
    <w:p w14:paraId="32A40BA2" w14:textId="77777777" w:rsidR="00A50EB0" w:rsidRDefault="00A50EB0" w:rsidP="00EB6592">
      <w:r>
        <w:t xml:space="preserve">Brigham Young University Academic Scholarship Recipient </w:t>
      </w:r>
      <w:r w:rsidR="00587412">
        <w:t>(</w:t>
      </w:r>
      <w:r>
        <w:t>1998</w:t>
      </w:r>
      <w:r w:rsidR="00587412">
        <w:t xml:space="preserve"> </w:t>
      </w:r>
      <w:r>
        <w:t>–</w:t>
      </w:r>
      <w:r w:rsidR="00587412">
        <w:t xml:space="preserve"> </w:t>
      </w:r>
      <w:r>
        <w:t>2001</w:t>
      </w:r>
      <w:r w:rsidR="00587412">
        <w:t>)</w:t>
      </w:r>
    </w:p>
    <w:p w14:paraId="5A5F1786" w14:textId="77777777" w:rsidR="00A50EB0" w:rsidRDefault="00A50EB0" w:rsidP="00EB6592">
      <w:r>
        <w:t xml:space="preserve">Ricks College </w:t>
      </w:r>
      <w:r w:rsidR="00587412">
        <w:t>Honors Program</w:t>
      </w:r>
      <w:r w:rsidRPr="00A50EB0">
        <w:t xml:space="preserve"> </w:t>
      </w:r>
      <w:r w:rsidR="00587412">
        <w:t>(</w:t>
      </w:r>
      <w:r>
        <w:t>1995</w:t>
      </w:r>
      <w:r w:rsidR="00587412">
        <w:t xml:space="preserve"> </w:t>
      </w:r>
      <w:r>
        <w:t>–</w:t>
      </w:r>
      <w:r w:rsidR="00587412">
        <w:t xml:space="preserve"> </w:t>
      </w:r>
      <w:r>
        <w:t>1996</w:t>
      </w:r>
      <w:r w:rsidR="00587412">
        <w:t>)</w:t>
      </w:r>
    </w:p>
    <w:p w14:paraId="0D164913" w14:textId="77777777" w:rsidR="00A50EB0" w:rsidRDefault="00A50EB0" w:rsidP="00EB6592">
      <w:r>
        <w:t>Ricks College</w:t>
      </w:r>
      <w:r w:rsidR="00587412">
        <w:t xml:space="preserve"> Academic Scholarship Recipient</w:t>
      </w:r>
      <w:r>
        <w:t xml:space="preserve"> </w:t>
      </w:r>
      <w:r w:rsidR="00587412">
        <w:t>(</w:t>
      </w:r>
      <w:r>
        <w:t>1995</w:t>
      </w:r>
      <w:r w:rsidR="00587412">
        <w:t xml:space="preserve"> </w:t>
      </w:r>
      <w:r>
        <w:t>–</w:t>
      </w:r>
      <w:r w:rsidR="00587412">
        <w:t xml:space="preserve"> </w:t>
      </w:r>
      <w:r>
        <w:t>1996</w:t>
      </w:r>
      <w:r w:rsidR="00587412">
        <w:t>)</w:t>
      </w:r>
    </w:p>
    <w:p w14:paraId="2AFE05C4" w14:textId="77777777" w:rsidR="00A50EB0" w:rsidRDefault="00A50EB0" w:rsidP="00EB6592">
      <w:r>
        <w:t>Eagle Scout</w:t>
      </w:r>
    </w:p>
    <w:p w14:paraId="6E2FFBF4" w14:textId="77777777" w:rsidR="006C2E9D" w:rsidRDefault="006C2E9D" w:rsidP="00EB6592"/>
    <w:p w14:paraId="41E1B1FB" w14:textId="77777777" w:rsidR="00CA2AB5" w:rsidRDefault="00CA2AB5" w:rsidP="00CA2AB5">
      <w:pPr>
        <w:pBdr>
          <w:bottom w:val="single" w:sz="4" w:space="1" w:color="auto"/>
        </w:pBdr>
        <w:ind w:left="720" w:hanging="720"/>
        <w:rPr>
          <w:b/>
        </w:rPr>
      </w:pPr>
      <w:r>
        <w:rPr>
          <w:b/>
        </w:rPr>
        <w:t>CONFERENCES ATTENDED</w:t>
      </w:r>
    </w:p>
    <w:p w14:paraId="0A75CB38" w14:textId="77777777" w:rsidR="00CA2AB5" w:rsidRDefault="00CA2AB5" w:rsidP="00CA2AB5">
      <w:pPr>
        <w:rPr>
          <w:b/>
        </w:rPr>
      </w:pPr>
    </w:p>
    <w:p w14:paraId="43AEB2A6" w14:textId="22A429F3" w:rsidR="00DF1ADC" w:rsidRDefault="00DF1ADC" w:rsidP="00DF1ADC">
      <w:r>
        <w:t>AAA Annual Meeting (2022</w:t>
      </w:r>
      <w:r w:rsidRPr="000972FE">
        <w:rPr>
          <w:vertAlign w:val="superscript"/>
        </w:rPr>
        <w:t>*</w:t>
      </w:r>
      <w:r>
        <w:t>, 2019</w:t>
      </w:r>
      <w:proofErr w:type="gramStart"/>
      <w:r w:rsidRPr="000972FE">
        <w:rPr>
          <w:vertAlign w:val="superscript"/>
        </w:rPr>
        <w:t>*</w:t>
      </w:r>
      <w:r>
        <w:rPr>
          <w:vertAlign w:val="superscript"/>
        </w:rPr>
        <w:t>,†</w:t>
      </w:r>
      <w:proofErr w:type="gramEnd"/>
      <w:r>
        <w:t>, 2018</w:t>
      </w:r>
      <w:r w:rsidRPr="000972FE">
        <w:rPr>
          <w:vertAlign w:val="superscript"/>
        </w:rPr>
        <w:t>*</w:t>
      </w:r>
      <w:r>
        <w:rPr>
          <w:vertAlign w:val="superscript"/>
        </w:rPr>
        <w:t>,†</w:t>
      </w:r>
      <w:r>
        <w:t>, 2016*, 2015</w:t>
      </w:r>
      <w:r w:rsidRPr="000972FE">
        <w:rPr>
          <w:vertAlign w:val="superscript"/>
        </w:rPr>
        <w:t>*</w:t>
      </w:r>
      <w:r>
        <w:rPr>
          <w:vertAlign w:val="superscript"/>
        </w:rPr>
        <w:t>,†</w:t>
      </w:r>
      <w:r>
        <w:t>, 2014</w:t>
      </w:r>
      <w:r w:rsidRPr="000972FE">
        <w:rPr>
          <w:vertAlign w:val="superscript"/>
        </w:rPr>
        <w:t>*</w:t>
      </w:r>
      <w:r>
        <w:rPr>
          <w:vertAlign w:val="superscript"/>
        </w:rPr>
        <w:t>,†</w:t>
      </w:r>
      <w:r>
        <w:t>, 2013</w:t>
      </w:r>
      <w:r w:rsidRPr="000972FE">
        <w:rPr>
          <w:vertAlign w:val="superscript"/>
        </w:rPr>
        <w:t>*</w:t>
      </w:r>
      <w:r>
        <w:rPr>
          <w:vertAlign w:val="superscript"/>
        </w:rPr>
        <w:t>,†</w:t>
      </w:r>
      <w:r>
        <w:t>, 2012, 2011, 2010, 2009, 2008)</w:t>
      </w:r>
    </w:p>
    <w:p w14:paraId="67F13BF2" w14:textId="6E015925" w:rsidR="004939D3" w:rsidRDefault="004939D3" w:rsidP="004939D3">
      <w:r>
        <w:t>Global Management Accounting Research Symposium (2023*, 2021</w:t>
      </w:r>
      <w:r w:rsidRPr="006B5F23">
        <w:rPr>
          <w:sz w:val="20"/>
          <w:szCs w:val="20"/>
          <w:vertAlign w:val="superscript"/>
        </w:rPr>
        <w:t>‡</w:t>
      </w:r>
      <w:r>
        <w:t>, 2019, 2016, 2015, 2013, 2010)</w:t>
      </w:r>
    </w:p>
    <w:p w14:paraId="68316FB3" w14:textId="5326E847" w:rsidR="00E24C9D" w:rsidRDefault="00F01D4D" w:rsidP="00E24C9D">
      <w:r>
        <w:t>Nebraska Accounting Research Symposium (2023)</w:t>
      </w:r>
    </w:p>
    <w:p w14:paraId="5107EB00" w14:textId="202FC995" w:rsidR="00E24C9D" w:rsidRDefault="00E24C9D" w:rsidP="00E24C9D">
      <w:r>
        <w:t>Oklahoma State University PhD Alumni Research Conference (2023, 2019, 2018)</w:t>
      </w:r>
    </w:p>
    <w:p w14:paraId="251603F4" w14:textId="5A1263E2" w:rsidR="001C0EDB" w:rsidRDefault="001C0EDB" w:rsidP="001C0EDB">
      <w:r>
        <w:lastRenderedPageBreak/>
        <w:t>Accounting, Behavior and Organizations Section Mid-Year Meeting (2022, 2021</w:t>
      </w:r>
      <w:proofErr w:type="gramStart"/>
      <w:r w:rsidRPr="000972FE">
        <w:rPr>
          <w:vertAlign w:val="superscript"/>
        </w:rPr>
        <w:t>*</w:t>
      </w:r>
      <w:r>
        <w:rPr>
          <w:vertAlign w:val="superscript"/>
        </w:rPr>
        <w:t>,†</w:t>
      </w:r>
      <w:proofErr w:type="gramEnd"/>
      <w:r>
        <w:t>, 2020</w:t>
      </w:r>
      <w:r w:rsidRPr="006B5F23">
        <w:rPr>
          <w:vertAlign w:val="superscript"/>
        </w:rPr>
        <w:t>‡</w:t>
      </w:r>
      <w:r>
        <w:t>, 2019, 2018, 2015</w:t>
      </w:r>
      <w:r w:rsidRPr="000972FE">
        <w:rPr>
          <w:vertAlign w:val="superscript"/>
        </w:rPr>
        <w:t>*</w:t>
      </w:r>
      <w:r>
        <w:rPr>
          <w:vertAlign w:val="superscript"/>
        </w:rPr>
        <w:t>,†</w:t>
      </w:r>
      <w:r>
        <w:t>, 2014</w:t>
      </w:r>
      <w:r>
        <w:rPr>
          <w:vertAlign w:val="superscript"/>
        </w:rPr>
        <w:t>†</w:t>
      </w:r>
      <w:r>
        <w:t>, 2012</w:t>
      </w:r>
      <w:r>
        <w:rPr>
          <w:vertAlign w:val="superscript"/>
        </w:rPr>
        <w:t>†</w:t>
      </w:r>
      <w:r>
        <w:t>, 2011</w:t>
      </w:r>
      <w:r>
        <w:rPr>
          <w:vertAlign w:val="superscript"/>
        </w:rPr>
        <w:t>†</w:t>
      </w:r>
      <w:r>
        <w:t>, 2010</w:t>
      </w:r>
      <w:r>
        <w:rPr>
          <w:vertAlign w:val="superscript"/>
        </w:rPr>
        <w:t>†</w:t>
      </w:r>
      <w:r>
        <w:t>)</w:t>
      </w:r>
    </w:p>
    <w:p w14:paraId="58A27CD5" w14:textId="26EDB848" w:rsidR="001C0EDB" w:rsidRDefault="001C0EDB" w:rsidP="001C0EDB">
      <w:r w:rsidRPr="00E81F6C">
        <w:t>BYU Accounting</w:t>
      </w:r>
      <w:r>
        <w:t xml:space="preserve"> Research Symposium (202</w:t>
      </w:r>
      <w:r w:rsidR="001F59BF">
        <w:t>2</w:t>
      </w:r>
      <w:r>
        <w:rPr>
          <w:vertAlign w:val="superscript"/>
        </w:rPr>
        <w:t>†</w:t>
      </w:r>
      <w:r w:rsidR="001F59BF">
        <w:t xml:space="preserve">, </w:t>
      </w:r>
      <w:r>
        <w:t>2021</w:t>
      </w:r>
      <w:r>
        <w:rPr>
          <w:vertAlign w:val="superscript"/>
        </w:rPr>
        <w:t>†</w:t>
      </w:r>
      <w:r>
        <w:t>, 2020</w:t>
      </w:r>
      <w:r w:rsidRPr="006B5F23">
        <w:rPr>
          <w:vertAlign w:val="superscript"/>
        </w:rPr>
        <w:t>‡</w:t>
      </w:r>
      <w:r>
        <w:t>, 2019*, 2017</w:t>
      </w:r>
      <w:r>
        <w:rPr>
          <w:vertAlign w:val="superscript"/>
        </w:rPr>
        <w:t>†</w:t>
      </w:r>
      <w:r>
        <w:t>, 2016</w:t>
      </w:r>
      <w:r>
        <w:rPr>
          <w:vertAlign w:val="superscript"/>
        </w:rPr>
        <w:t>†</w:t>
      </w:r>
      <w:r>
        <w:t>, 2015</w:t>
      </w:r>
      <w:r>
        <w:rPr>
          <w:vertAlign w:val="superscript"/>
        </w:rPr>
        <w:t>†</w:t>
      </w:r>
      <w:r>
        <w:t>, 2014</w:t>
      </w:r>
      <w:r>
        <w:rPr>
          <w:vertAlign w:val="superscript"/>
        </w:rPr>
        <w:t>†</w:t>
      </w:r>
      <w:r>
        <w:t>, 2013</w:t>
      </w:r>
      <w:r>
        <w:rPr>
          <w:vertAlign w:val="superscript"/>
        </w:rPr>
        <w:t>†</w:t>
      </w:r>
      <w:r>
        <w:t>, 2012</w:t>
      </w:r>
      <w:r>
        <w:rPr>
          <w:vertAlign w:val="superscript"/>
        </w:rPr>
        <w:t>†</w:t>
      </w:r>
      <w:r>
        <w:t>, 2011</w:t>
      </w:r>
      <w:r>
        <w:rPr>
          <w:vertAlign w:val="superscript"/>
        </w:rPr>
        <w:t>†</w:t>
      </w:r>
      <w:r>
        <w:t>, 2009</w:t>
      </w:r>
      <w:r>
        <w:rPr>
          <w:vertAlign w:val="superscript"/>
        </w:rPr>
        <w:t>†</w:t>
      </w:r>
      <w:r>
        <w:t>, 2008</w:t>
      </w:r>
      <w:r>
        <w:rPr>
          <w:vertAlign w:val="superscript"/>
        </w:rPr>
        <w:t>†</w:t>
      </w:r>
      <w:r>
        <w:t>, 2007)</w:t>
      </w:r>
    </w:p>
    <w:p w14:paraId="474D6FF3" w14:textId="595CD6FD" w:rsidR="008E47BB" w:rsidRDefault="008E47BB" w:rsidP="008E47BB">
      <w:r w:rsidRPr="00C359E1">
        <w:t>University of Illinois Emerging Management Accounting Scholars Symposium</w:t>
      </w:r>
      <w:r>
        <w:t xml:space="preserve"> (2022, 2018)</w:t>
      </w:r>
    </w:p>
    <w:p w14:paraId="54A3D870" w14:textId="5B1D8F27" w:rsidR="008E47BB" w:rsidRDefault="008E47BB" w:rsidP="00444B7A">
      <w:r>
        <w:t>Management Accounting Section Mid-Year Meeting (202</w:t>
      </w:r>
      <w:r w:rsidR="00944A45">
        <w:t>2</w:t>
      </w:r>
      <w:proofErr w:type="gramStart"/>
      <w:r w:rsidRPr="000972FE">
        <w:rPr>
          <w:vertAlign w:val="superscript"/>
        </w:rPr>
        <w:t>*</w:t>
      </w:r>
      <w:r>
        <w:rPr>
          <w:vertAlign w:val="superscript"/>
        </w:rPr>
        <w:t>,†</w:t>
      </w:r>
      <w:proofErr w:type="gramEnd"/>
      <w:r>
        <w:rPr>
          <w:vertAlign w:val="superscript"/>
        </w:rPr>
        <w:t>,</w:t>
      </w:r>
      <w:r w:rsidRPr="006B5F23">
        <w:rPr>
          <w:vertAlign w:val="superscript"/>
        </w:rPr>
        <w:t>‡</w:t>
      </w:r>
      <w:r>
        <w:t>, 2021</w:t>
      </w:r>
      <w:r w:rsidRPr="000972FE">
        <w:rPr>
          <w:vertAlign w:val="superscript"/>
        </w:rPr>
        <w:t>*</w:t>
      </w:r>
      <w:r>
        <w:rPr>
          <w:vertAlign w:val="superscript"/>
        </w:rPr>
        <w:t>,†,</w:t>
      </w:r>
      <w:r w:rsidRPr="006B5F23">
        <w:rPr>
          <w:vertAlign w:val="superscript"/>
        </w:rPr>
        <w:t>‡</w:t>
      </w:r>
      <w:r>
        <w:t>, 2020</w:t>
      </w:r>
      <w:r>
        <w:rPr>
          <w:vertAlign w:val="superscript"/>
        </w:rPr>
        <w:t>†</w:t>
      </w:r>
      <w:r>
        <w:t>, 2019</w:t>
      </w:r>
      <w:r w:rsidRPr="000972FE">
        <w:rPr>
          <w:vertAlign w:val="superscript"/>
        </w:rPr>
        <w:t>*</w:t>
      </w:r>
      <w:r>
        <w:rPr>
          <w:vertAlign w:val="superscript"/>
        </w:rPr>
        <w:t>,†</w:t>
      </w:r>
      <w:r>
        <w:t>, 2018</w:t>
      </w:r>
      <w:r>
        <w:rPr>
          <w:vertAlign w:val="superscript"/>
        </w:rPr>
        <w:t>†</w:t>
      </w:r>
      <w:r>
        <w:t>, 2017</w:t>
      </w:r>
      <w:r w:rsidRPr="000972FE">
        <w:rPr>
          <w:vertAlign w:val="superscript"/>
        </w:rPr>
        <w:t>*</w:t>
      </w:r>
      <w:r>
        <w:rPr>
          <w:vertAlign w:val="superscript"/>
        </w:rPr>
        <w:t>,†</w:t>
      </w:r>
      <w:r>
        <w:t>, 2016</w:t>
      </w:r>
      <w:r w:rsidRPr="000972FE">
        <w:rPr>
          <w:vertAlign w:val="superscript"/>
        </w:rPr>
        <w:t>*</w:t>
      </w:r>
      <w:r>
        <w:rPr>
          <w:vertAlign w:val="superscript"/>
        </w:rPr>
        <w:t>,†</w:t>
      </w:r>
      <w:r>
        <w:t>, 2015</w:t>
      </w:r>
      <w:r w:rsidRPr="000972FE">
        <w:rPr>
          <w:vertAlign w:val="superscript"/>
        </w:rPr>
        <w:t>*</w:t>
      </w:r>
      <w:r>
        <w:rPr>
          <w:vertAlign w:val="superscript"/>
        </w:rPr>
        <w:t>,†</w:t>
      </w:r>
      <w:r>
        <w:t>, 2013</w:t>
      </w:r>
      <w:r>
        <w:rPr>
          <w:vertAlign w:val="superscript"/>
        </w:rPr>
        <w:t>†</w:t>
      </w:r>
      <w:r>
        <w:t>, 2012</w:t>
      </w:r>
      <w:r w:rsidRPr="000972FE">
        <w:rPr>
          <w:vertAlign w:val="superscript"/>
        </w:rPr>
        <w:t>*</w:t>
      </w:r>
      <w:r>
        <w:rPr>
          <w:vertAlign w:val="superscript"/>
        </w:rPr>
        <w:t>,†</w:t>
      </w:r>
      <w:r>
        <w:t>, 2011</w:t>
      </w:r>
      <w:r w:rsidRPr="000972FE">
        <w:rPr>
          <w:vertAlign w:val="superscript"/>
        </w:rPr>
        <w:t>*</w:t>
      </w:r>
      <w:r>
        <w:rPr>
          <w:vertAlign w:val="superscript"/>
        </w:rPr>
        <w:t>,†</w:t>
      </w:r>
      <w:r>
        <w:t>, 2010</w:t>
      </w:r>
      <w:r w:rsidRPr="000972FE">
        <w:rPr>
          <w:vertAlign w:val="superscript"/>
        </w:rPr>
        <w:t>*</w:t>
      </w:r>
      <w:r>
        <w:rPr>
          <w:vertAlign w:val="superscript"/>
        </w:rPr>
        <w:t>,†</w:t>
      </w:r>
      <w:r>
        <w:t>, 2009)</w:t>
      </w:r>
    </w:p>
    <w:p w14:paraId="35956CD5" w14:textId="4BAED170" w:rsidR="008E47BB" w:rsidRDefault="008E47BB" w:rsidP="00444B7A">
      <w:r>
        <w:t>Hawaii Accounting Research Conference (2022</w:t>
      </w:r>
      <w:proofErr w:type="gramStart"/>
      <w:r w:rsidR="00715940" w:rsidRPr="000972FE">
        <w:rPr>
          <w:vertAlign w:val="superscript"/>
        </w:rPr>
        <w:t>*</w:t>
      </w:r>
      <w:r w:rsidR="00715940">
        <w:rPr>
          <w:vertAlign w:val="superscript"/>
        </w:rPr>
        <w:t>,†</w:t>
      </w:r>
      <w:proofErr w:type="gramEnd"/>
      <w:r>
        <w:t>)</w:t>
      </w:r>
    </w:p>
    <w:p w14:paraId="62A8C470" w14:textId="207D187A" w:rsidR="006D49FB" w:rsidRDefault="006D49FB" w:rsidP="006D49FB">
      <w:r w:rsidRPr="003E33E9">
        <w:t>Performance Management Research Symposium</w:t>
      </w:r>
      <w:r>
        <w:t xml:space="preserve"> (2021</w:t>
      </w:r>
      <w:r w:rsidR="000A5FAC" w:rsidRPr="006B5F23">
        <w:rPr>
          <w:sz w:val="20"/>
          <w:szCs w:val="20"/>
          <w:vertAlign w:val="superscript"/>
        </w:rPr>
        <w:t>‡</w:t>
      </w:r>
      <w:r>
        <w:t>)</w:t>
      </w:r>
    </w:p>
    <w:p w14:paraId="6401DF6F" w14:textId="77777777" w:rsidR="00F83199" w:rsidRDefault="00F83199" w:rsidP="006B5F23">
      <w:r>
        <w:t>University of North Texas Accounting Research Conference (2021</w:t>
      </w:r>
      <w:r w:rsidRPr="006B5F23">
        <w:rPr>
          <w:vertAlign w:val="superscript"/>
        </w:rPr>
        <w:t>‡</w:t>
      </w:r>
      <w:r>
        <w:t>)</w:t>
      </w:r>
    </w:p>
    <w:p w14:paraId="212ED32F" w14:textId="77777777" w:rsidR="006B5F23" w:rsidRPr="00E81F6C" w:rsidRDefault="006B5F23" w:rsidP="006B5F23">
      <w:r w:rsidRPr="00E81F6C">
        <w:t>Contemporary Accounting Research Conference (</w:t>
      </w:r>
      <w:r>
        <w:t>2020</w:t>
      </w:r>
      <w:r w:rsidRPr="006B5F23">
        <w:rPr>
          <w:vertAlign w:val="superscript"/>
        </w:rPr>
        <w:t>‡</w:t>
      </w:r>
      <w:r>
        <w:t xml:space="preserve">, 2014, </w:t>
      </w:r>
      <w:r w:rsidRPr="00E81F6C">
        <w:t>2013)</w:t>
      </w:r>
    </w:p>
    <w:p w14:paraId="0335E019" w14:textId="77777777" w:rsidR="00CA2AB5" w:rsidRPr="00E81F6C" w:rsidRDefault="00CA2AB5" w:rsidP="00CA2AB5">
      <w:r w:rsidRPr="00E81F6C">
        <w:t>Contemporary Accounting Research New Scholars Consortium (2013)</w:t>
      </w:r>
    </w:p>
    <w:p w14:paraId="44E2DA5A" w14:textId="77777777" w:rsidR="00CA2AB5" w:rsidRDefault="00CA2AB5" w:rsidP="00CA2AB5">
      <w:r>
        <w:t>University of Texas PhD Alumni Reunion and Conference (2012)</w:t>
      </w:r>
    </w:p>
    <w:p w14:paraId="4DDF7C2C" w14:textId="77777777" w:rsidR="00CA2AB5" w:rsidRDefault="00CA2AB5" w:rsidP="00CA2AB5">
      <w:r>
        <w:t>AAA New Faculty Consortium (2012)</w:t>
      </w:r>
    </w:p>
    <w:p w14:paraId="11AB8DC9" w14:textId="77777777" w:rsidR="00CA2AB5" w:rsidRDefault="00CA2AB5" w:rsidP="00CA2AB5">
      <w:r>
        <w:t>University of Texas Empirical Research in Accounting Conference (2011)</w:t>
      </w:r>
    </w:p>
    <w:p w14:paraId="7D6B1DC6" w14:textId="77777777" w:rsidR="00CA2AB5" w:rsidRDefault="00CA2AB5" w:rsidP="00CA2AB5">
      <w:r>
        <w:t>Lone Star Conference (2011, 2009)</w:t>
      </w:r>
    </w:p>
    <w:p w14:paraId="11623942" w14:textId="77777777" w:rsidR="00CA2AB5" w:rsidRDefault="00CA2AB5" w:rsidP="00CA2AB5">
      <w:r>
        <w:t>Management Accounting Section Doctoral Colloquium (2011, 2010, 2009)</w:t>
      </w:r>
    </w:p>
    <w:p w14:paraId="003B4411" w14:textId="77777777" w:rsidR="00CA2AB5" w:rsidRDefault="00CA2AB5" w:rsidP="00CA2AB5">
      <w:r>
        <w:t>Accounting PhD Rookie Recruiting and Research Camp (2010)</w:t>
      </w:r>
    </w:p>
    <w:p w14:paraId="7CAEDE4B" w14:textId="77777777" w:rsidR="00CA2AB5" w:rsidRDefault="00CA2AB5" w:rsidP="00CA2AB5">
      <w:r>
        <w:t>Accounting, Behavior and Organizations Section Doctoral Consortium (2010)</w:t>
      </w:r>
    </w:p>
    <w:p w14:paraId="5B92E433" w14:textId="77777777" w:rsidR="00CA2AB5" w:rsidRPr="00393266" w:rsidRDefault="00CA2AB5" w:rsidP="00CA2AB5">
      <w:r>
        <w:t>University of Texas Economics and Psychology in Accounting (2010)</w:t>
      </w:r>
    </w:p>
    <w:p w14:paraId="2D49519E" w14:textId="77777777" w:rsidR="00CA2AB5" w:rsidRDefault="00CA2AB5" w:rsidP="00CA2AB5">
      <w:r>
        <w:t>University of Texas Accounting and Corporate Governance Conference (2009)</w:t>
      </w:r>
    </w:p>
    <w:p w14:paraId="70CCF31C" w14:textId="77777777" w:rsidR="00CA2AB5" w:rsidRDefault="00CA2AB5" w:rsidP="00CA2AB5">
      <w:r>
        <w:t>University of Texas Financial Economics and Accounting (2008)</w:t>
      </w:r>
    </w:p>
    <w:p w14:paraId="01977BC7" w14:textId="77777777" w:rsidR="00CA2AB5" w:rsidRDefault="00CA2AB5" w:rsidP="00CA2AB5">
      <w:r>
        <w:t>University of Texas Accounting and Finance Mini Conference (2008, 2007)</w:t>
      </w:r>
    </w:p>
    <w:p w14:paraId="2B74257C" w14:textId="77777777" w:rsidR="00CA2AB5" w:rsidRDefault="00CA2AB5" w:rsidP="00CA2AB5">
      <w:r>
        <w:t>University of Texas Accounting Theory Conference (2008)</w:t>
      </w:r>
    </w:p>
    <w:p w14:paraId="21CED5A0" w14:textId="77777777" w:rsidR="00CA2AB5" w:rsidRDefault="00CA2AB5" w:rsidP="00CA2AB5">
      <w:r>
        <w:t>Audit Section Mid-Year Meeting (2008)</w:t>
      </w:r>
    </w:p>
    <w:p w14:paraId="16E6165C" w14:textId="77777777" w:rsidR="00CA2AB5" w:rsidRDefault="00CA2AB5" w:rsidP="00CA2AB5">
      <w:r>
        <w:t>University of Texas Issues in Financial Reporting (2007)</w:t>
      </w:r>
    </w:p>
    <w:p w14:paraId="13F47E3C" w14:textId="77777777" w:rsidR="00CA2AB5" w:rsidRDefault="00CA2AB5" w:rsidP="00CA2AB5">
      <w:r>
        <w:t>FARS Mid-Year Meeting (2007)</w:t>
      </w:r>
    </w:p>
    <w:p w14:paraId="259B8579" w14:textId="77777777" w:rsidR="00CA2AB5" w:rsidRDefault="00CA2AB5" w:rsidP="00CA2AB5"/>
    <w:p w14:paraId="5A5C4198" w14:textId="7A20C134" w:rsidR="00CA2AB5" w:rsidRPr="006B5F23" w:rsidRDefault="00CA2AB5" w:rsidP="00EB6592">
      <w:r>
        <w:rPr>
          <w:vertAlign w:val="superscript"/>
        </w:rPr>
        <w:t>*</w:t>
      </w:r>
      <w:r w:rsidRPr="00554D96">
        <w:rPr>
          <w:sz w:val="20"/>
          <w:szCs w:val="20"/>
        </w:rPr>
        <w:t>Participated as a discussant</w:t>
      </w:r>
      <w:r>
        <w:rPr>
          <w:sz w:val="20"/>
          <w:szCs w:val="20"/>
        </w:rPr>
        <w:t xml:space="preserve">, </w:t>
      </w:r>
      <w:r>
        <w:rPr>
          <w:vertAlign w:val="superscript"/>
        </w:rPr>
        <w:t>†</w:t>
      </w:r>
      <w:r>
        <w:rPr>
          <w:sz w:val="20"/>
          <w:szCs w:val="20"/>
        </w:rPr>
        <w:t>Participated as a reviewer</w:t>
      </w:r>
      <w:r w:rsidR="006B5F23">
        <w:rPr>
          <w:sz w:val="20"/>
          <w:szCs w:val="20"/>
        </w:rPr>
        <w:t xml:space="preserve">, </w:t>
      </w:r>
      <w:r w:rsidR="006B5F23" w:rsidRPr="006B5F23">
        <w:rPr>
          <w:sz w:val="20"/>
          <w:szCs w:val="20"/>
          <w:vertAlign w:val="superscript"/>
        </w:rPr>
        <w:t>‡</w:t>
      </w:r>
      <w:r w:rsidR="006B5F23">
        <w:rPr>
          <w:sz w:val="20"/>
          <w:szCs w:val="20"/>
        </w:rPr>
        <w:t>Virtual</w:t>
      </w:r>
    </w:p>
    <w:sectPr w:rsidR="00CA2AB5" w:rsidRPr="006B5F23" w:rsidSect="00A51AC3">
      <w:type w:val="continuous"/>
      <w:pgSz w:w="12240" w:h="15840"/>
      <w:pgMar w:top="1296" w:right="1296" w:bottom="1296" w:left="1296" w:header="720" w:footer="720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4F2"/>
    <w:multiLevelType w:val="hybridMultilevel"/>
    <w:tmpl w:val="C194F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A01938"/>
    <w:multiLevelType w:val="hybridMultilevel"/>
    <w:tmpl w:val="5C6ACB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935BDD"/>
    <w:multiLevelType w:val="hybridMultilevel"/>
    <w:tmpl w:val="D4740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4603D9"/>
    <w:multiLevelType w:val="hybridMultilevel"/>
    <w:tmpl w:val="9738D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621D6E"/>
    <w:multiLevelType w:val="hybridMultilevel"/>
    <w:tmpl w:val="6E90F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2A06EE"/>
    <w:multiLevelType w:val="hybridMultilevel"/>
    <w:tmpl w:val="EED88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2971191">
    <w:abstractNumId w:val="2"/>
  </w:num>
  <w:num w:numId="2" w16cid:durableId="1149133603">
    <w:abstractNumId w:val="5"/>
  </w:num>
  <w:num w:numId="3" w16cid:durableId="1821921243">
    <w:abstractNumId w:val="4"/>
  </w:num>
  <w:num w:numId="4" w16cid:durableId="1950314518">
    <w:abstractNumId w:val="0"/>
  </w:num>
  <w:num w:numId="5" w16cid:durableId="2094668522">
    <w:abstractNumId w:val="3"/>
  </w:num>
  <w:num w:numId="6" w16cid:durableId="1067414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768"/>
    <w:rsid w:val="00000FDC"/>
    <w:rsid w:val="000011C2"/>
    <w:rsid w:val="00004A90"/>
    <w:rsid w:val="00006F4B"/>
    <w:rsid w:val="00007969"/>
    <w:rsid w:val="00010E13"/>
    <w:rsid w:val="00012361"/>
    <w:rsid w:val="0001333A"/>
    <w:rsid w:val="00015AD8"/>
    <w:rsid w:val="00015C0D"/>
    <w:rsid w:val="00020C2E"/>
    <w:rsid w:val="00024FCD"/>
    <w:rsid w:val="00027A37"/>
    <w:rsid w:val="00030941"/>
    <w:rsid w:val="00036DC5"/>
    <w:rsid w:val="0003719A"/>
    <w:rsid w:val="00043D90"/>
    <w:rsid w:val="0004705E"/>
    <w:rsid w:val="00051529"/>
    <w:rsid w:val="00052EA6"/>
    <w:rsid w:val="00055814"/>
    <w:rsid w:val="00065362"/>
    <w:rsid w:val="000732AA"/>
    <w:rsid w:val="00074354"/>
    <w:rsid w:val="0007668A"/>
    <w:rsid w:val="00080B80"/>
    <w:rsid w:val="0008163E"/>
    <w:rsid w:val="00081EB5"/>
    <w:rsid w:val="00082DB0"/>
    <w:rsid w:val="0008570C"/>
    <w:rsid w:val="00087379"/>
    <w:rsid w:val="00090238"/>
    <w:rsid w:val="00092B90"/>
    <w:rsid w:val="00095815"/>
    <w:rsid w:val="000972FE"/>
    <w:rsid w:val="000973DA"/>
    <w:rsid w:val="000A04BE"/>
    <w:rsid w:val="000A1639"/>
    <w:rsid w:val="000A1B63"/>
    <w:rsid w:val="000A3827"/>
    <w:rsid w:val="000A3E4B"/>
    <w:rsid w:val="000A4886"/>
    <w:rsid w:val="000A5FAC"/>
    <w:rsid w:val="000B3AD5"/>
    <w:rsid w:val="000B45BA"/>
    <w:rsid w:val="000B532F"/>
    <w:rsid w:val="000B5411"/>
    <w:rsid w:val="000C0BC5"/>
    <w:rsid w:val="000C162C"/>
    <w:rsid w:val="000C2EFC"/>
    <w:rsid w:val="000C674E"/>
    <w:rsid w:val="000D223A"/>
    <w:rsid w:val="000D2562"/>
    <w:rsid w:val="000D3A30"/>
    <w:rsid w:val="000D481B"/>
    <w:rsid w:val="000D504A"/>
    <w:rsid w:val="000D5A3E"/>
    <w:rsid w:val="000D7F77"/>
    <w:rsid w:val="000E0C45"/>
    <w:rsid w:val="000E0D1C"/>
    <w:rsid w:val="000F134E"/>
    <w:rsid w:val="000F6483"/>
    <w:rsid w:val="000F6A1D"/>
    <w:rsid w:val="00103A9E"/>
    <w:rsid w:val="00104835"/>
    <w:rsid w:val="001064D8"/>
    <w:rsid w:val="00115005"/>
    <w:rsid w:val="00115A05"/>
    <w:rsid w:val="00116089"/>
    <w:rsid w:val="001164A7"/>
    <w:rsid w:val="0011665D"/>
    <w:rsid w:val="00116988"/>
    <w:rsid w:val="0011790A"/>
    <w:rsid w:val="001179F6"/>
    <w:rsid w:val="00121F96"/>
    <w:rsid w:val="0012413C"/>
    <w:rsid w:val="00126508"/>
    <w:rsid w:val="00127A58"/>
    <w:rsid w:val="00130D72"/>
    <w:rsid w:val="0013495F"/>
    <w:rsid w:val="001403AD"/>
    <w:rsid w:val="00146699"/>
    <w:rsid w:val="0015190D"/>
    <w:rsid w:val="00151AFB"/>
    <w:rsid w:val="00154A20"/>
    <w:rsid w:val="00156E9E"/>
    <w:rsid w:val="00177346"/>
    <w:rsid w:val="001919FA"/>
    <w:rsid w:val="00193F82"/>
    <w:rsid w:val="001A08E9"/>
    <w:rsid w:val="001A144E"/>
    <w:rsid w:val="001A2998"/>
    <w:rsid w:val="001A684E"/>
    <w:rsid w:val="001B39F4"/>
    <w:rsid w:val="001C0EDB"/>
    <w:rsid w:val="001C6C6B"/>
    <w:rsid w:val="001D1BD9"/>
    <w:rsid w:val="001D280D"/>
    <w:rsid w:val="001D64B4"/>
    <w:rsid w:val="001E1839"/>
    <w:rsid w:val="001E2AE9"/>
    <w:rsid w:val="001E3836"/>
    <w:rsid w:val="001E4F06"/>
    <w:rsid w:val="001E51FC"/>
    <w:rsid w:val="001F55AD"/>
    <w:rsid w:val="001F59BF"/>
    <w:rsid w:val="001F5BA6"/>
    <w:rsid w:val="00211B26"/>
    <w:rsid w:val="00211DAA"/>
    <w:rsid w:val="00217C33"/>
    <w:rsid w:val="00221EA1"/>
    <w:rsid w:val="0022283F"/>
    <w:rsid w:val="002233BC"/>
    <w:rsid w:val="002252BC"/>
    <w:rsid w:val="00227F99"/>
    <w:rsid w:val="00230148"/>
    <w:rsid w:val="00236575"/>
    <w:rsid w:val="00243FC9"/>
    <w:rsid w:val="002449B0"/>
    <w:rsid w:val="0024682F"/>
    <w:rsid w:val="00247455"/>
    <w:rsid w:val="00250F23"/>
    <w:rsid w:val="00254385"/>
    <w:rsid w:val="00260226"/>
    <w:rsid w:val="00267E0A"/>
    <w:rsid w:val="00271239"/>
    <w:rsid w:val="00272673"/>
    <w:rsid w:val="002801D1"/>
    <w:rsid w:val="002819BC"/>
    <w:rsid w:val="00282101"/>
    <w:rsid w:val="00287FD0"/>
    <w:rsid w:val="00291A8B"/>
    <w:rsid w:val="0029202A"/>
    <w:rsid w:val="002956CE"/>
    <w:rsid w:val="00296AE3"/>
    <w:rsid w:val="00296F3A"/>
    <w:rsid w:val="002A0954"/>
    <w:rsid w:val="002A5CF9"/>
    <w:rsid w:val="002B03DB"/>
    <w:rsid w:val="002B1E42"/>
    <w:rsid w:val="002B24DC"/>
    <w:rsid w:val="002B63DD"/>
    <w:rsid w:val="002B7A35"/>
    <w:rsid w:val="002C0124"/>
    <w:rsid w:val="002C043E"/>
    <w:rsid w:val="002C24D1"/>
    <w:rsid w:val="002C2700"/>
    <w:rsid w:val="002C4563"/>
    <w:rsid w:val="002C4732"/>
    <w:rsid w:val="002C6938"/>
    <w:rsid w:val="002D0020"/>
    <w:rsid w:val="002D4270"/>
    <w:rsid w:val="002E082E"/>
    <w:rsid w:val="002E3226"/>
    <w:rsid w:val="002E3A2F"/>
    <w:rsid w:val="002E66A1"/>
    <w:rsid w:val="002F23B8"/>
    <w:rsid w:val="002F4736"/>
    <w:rsid w:val="002F57B1"/>
    <w:rsid w:val="002F7BCD"/>
    <w:rsid w:val="003040D6"/>
    <w:rsid w:val="00304B93"/>
    <w:rsid w:val="003072FD"/>
    <w:rsid w:val="00312C64"/>
    <w:rsid w:val="003213A7"/>
    <w:rsid w:val="00322EF4"/>
    <w:rsid w:val="00323B8C"/>
    <w:rsid w:val="00323BAC"/>
    <w:rsid w:val="003336BE"/>
    <w:rsid w:val="003341EB"/>
    <w:rsid w:val="0033559D"/>
    <w:rsid w:val="00341EC0"/>
    <w:rsid w:val="00345503"/>
    <w:rsid w:val="00354C8F"/>
    <w:rsid w:val="0035561F"/>
    <w:rsid w:val="00357B99"/>
    <w:rsid w:val="00357D17"/>
    <w:rsid w:val="00360261"/>
    <w:rsid w:val="00360743"/>
    <w:rsid w:val="00363A0D"/>
    <w:rsid w:val="00365AB4"/>
    <w:rsid w:val="003661BB"/>
    <w:rsid w:val="0037307D"/>
    <w:rsid w:val="003732A1"/>
    <w:rsid w:val="003773A2"/>
    <w:rsid w:val="003807A0"/>
    <w:rsid w:val="003876DE"/>
    <w:rsid w:val="00393266"/>
    <w:rsid w:val="00396A99"/>
    <w:rsid w:val="00397AFC"/>
    <w:rsid w:val="003A1AA6"/>
    <w:rsid w:val="003A4524"/>
    <w:rsid w:val="003A554C"/>
    <w:rsid w:val="003A5EAA"/>
    <w:rsid w:val="003B07B3"/>
    <w:rsid w:val="003B0C49"/>
    <w:rsid w:val="003B0EE8"/>
    <w:rsid w:val="003B1058"/>
    <w:rsid w:val="003B1BAD"/>
    <w:rsid w:val="003B2908"/>
    <w:rsid w:val="003B6DB6"/>
    <w:rsid w:val="003C22A2"/>
    <w:rsid w:val="003D038F"/>
    <w:rsid w:val="003D0E28"/>
    <w:rsid w:val="003D4AFE"/>
    <w:rsid w:val="003D5032"/>
    <w:rsid w:val="003D5F9F"/>
    <w:rsid w:val="003D645D"/>
    <w:rsid w:val="003D6F87"/>
    <w:rsid w:val="003E00D6"/>
    <w:rsid w:val="003E1F77"/>
    <w:rsid w:val="003E33E9"/>
    <w:rsid w:val="003E4F37"/>
    <w:rsid w:val="003F4A85"/>
    <w:rsid w:val="003F5205"/>
    <w:rsid w:val="003F5504"/>
    <w:rsid w:val="003F617C"/>
    <w:rsid w:val="0040380E"/>
    <w:rsid w:val="004048B4"/>
    <w:rsid w:val="004052C2"/>
    <w:rsid w:val="00405ADD"/>
    <w:rsid w:val="00406402"/>
    <w:rsid w:val="00406463"/>
    <w:rsid w:val="004139D6"/>
    <w:rsid w:val="00414BA9"/>
    <w:rsid w:val="00415A4A"/>
    <w:rsid w:val="004169E1"/>
    <w:rsid w:val="00417446"/>
    <w:rsid w:val="0042247A"/>
    <w:rsid w:val="0042259B"/>
    <w:rsid w:val="004274F5"/>
    <w:rsid w:val="00427B78"/>
    <w:rsid w:val="00427FBC"/>
    <w:rsid w:val="004304A2"/>
    <w:rsid w:val="0043159F"/>
    <w:rsid w:val="004319AC"/>
    <w:rsid w:val="00434198"/>
    <w:rsid w:val="00436768"/>
    <w:rsid w:val="00444B7A"/>
    <w:rsid w:val="0045145F"/>
    <w:rsid w:val="004530C5"/>
    <w:rsid w:val="00454C6C"/>
    <w:rsid w:val="0045695E"/>
    <w:rsid w:val="00456E15"/>
    <w:rsid w:val="00461179"/>
    <w:rsid w:val="0046609A"/>
    <w:rsid w:val="00471241"/>
    <w:rsid w:val="00480162"/>
    <w:rsid w:val="00480BF5"/>
    <w:rsid w:val="00480D34"/>
    <w:rsid w:val="00481329"/>
    <w:rsid w:val="00485461"/>
    <w:rsid w:val="004939D3"/>
    <w:rsid w:val="00495113"/>
    <w:rsid w:val="00497B8A"/>
    <w:rsid w:val="004A2B84"/>
    <w:rsid w:val="004A301D"/>
    <w:rsid w:val="004A6FD3"/>
    <w:rsid w:val="004B1259"/>
    <w:rsid w:val="004B2695"/>
    <w:rsid w:val="004B4065"/>
    <w:rsid w:val="004B530B"/>
    <w:rsid w:val="004C0007"/>
    <w:rsid w:val="004C3DF5"/>
    <w:rsid w:val="004C75D2"/>
    <w:rsid w:val="004C7EBA"/>
    <w:rsid w:val="004D280F"/>
    <w:rsid w:val="004D284F"/>
    <w:rsid w:val="004D2BFD"/>
    <w:rsid w:val="004D4F14"/>
    <w:rsid w:val="004D5760"/>
    <w:rsid w:val="004D5B0F"/>
    <w:rsid w:val="004E1705"/>
    <w:rsid w:val="004E57A8"/>
    <w:rsid w:val="004E702C"/>
    <w:rsid w:val="004E7C6A"/>
    <w:rsid w:val="004F0E77"/>
    <w:rsid w:val="004F1240"/>
    <w:rsid w:val="004F1E35"/>
    <w:rsid w:val="004F27A2"/>
    <w:rsid w:val="004F4087"/>
    <w:rsid w:val="00501162"/>
    <w:rsid w:val="00503049"/>
    <w:rsid w:val="00503B44"/>
    <w:rsid w:val="005049F3"/>
    <w:rsid w:val="0050681D"/>
    <w:rsid w:val="005077D7"/>
    <w:rsid w:val="00510FF3"/>
    <w:rsid w:val="00511D57"/>
    <w:rsid w:val="00514D13"/>
    <w:rsid w:val="00522C8E"/>
    <w:rsid w:val="00522EE5"/>
    <w:rsid w:val="00524B0C"/>
    <w:rsid w:val="00530FDD"/>
    <w:rsid w:val="005337A1"/>
    <w:rsid w:val="00533E57"/>
    <w:rsid w:val="00537AB9"/>
    <w:rsid w:val="00542849"/>
    <w:rsid w:val="00554D96"/>
    <w:rsid w:val="00560472"/>
    <w:rsid w:val="00562416"/>
    <w:rsid w:val="00563057"/>
    <w:rsid w:val="00563DDA"/>
    <w:rsid w:val="00563EA3"/>
    <w:rsid w:val="00565F19"/>
    <w:rsid w:val="0057126A"/>
    <w:rsid w:val="00572BCC"/>
    <w:rsid w:val="005744D5"/>
    <w:rsid w:val="0057600A"/>
    <w:rsid w:val="00586620"/>
    <w:rsid w:val="00587412"/>
    <w:rsid w:val="00592FC5"/>
    <w:rsid w:val="00594E24"/>
    <w:rsid w:val="005B00EE"/>
    <w:rsid w:val="005B05E3"/>
    <w:rsid w:val="005B0AFB"/>
    <w:rsid w:val="005B156E"/>
    <w:rsid w:val="005B4579"/>
    <w:rsid w:val="005B4E22"/>
    <w:rsid w:val="005B6695"/>
    <w:rsid w:val="005C1AE2"/>
    <w:rsid w:val="005C6A33"/>
    <w:rsid w:val="005D2376"/>
    <w:rsid w:val="005D455C"/>
    <w:rsid w:val="005D4989"/>
    <w:rsid w:val="005D73DF"/>
    <w:rsid w:val="005F076E"/>
    <w:rsid w:val="005F500C"/>
    <w:rsid w:val="005F5742"/>
    <w:rsid w:val="00606273"/>
    <w:rsid w:val="00607D25"/>
    <w:rsid w:val="00607EA0"/>
    <w:rsid w:val="006169CB"/>
    <w:rsid w:val="00620DC7"/>
    <w:rsid w:val="00630B3A"/>
    <w:rsid w:val="00632E98"/>
    <w:rsid w:val="00635D19"/>
    <w:rsid w:val="00637C28"/>
    <w:rsid w:val="006425C4"/>
    <w:rsid w:val="00643D0C"/>
    <w:rsid w:val="0065131E"/>
    <w:rsid w:val="00656EE6"/>
    <w:rsid w:val="00660AD9"/>
    <w:rsid w:val="006624FC"/>
    <w:rsid w:val="00662BD6"/>
    <w:rsid w:val="00666E9F"/>
    <w:rsid w:val="00672266"/>
    <w:rsid w:val="00674AC9"/>
    <w:rsid w:val="00680340"/>
    <w:rsid w:val="00681733"/>
    <w:rsid w:val="006818E2"/>
    <w:rsid w:val="00697065"/>
    <w:rsid w:val="006A0332"/>
    <w:rsid w:val="006A36FA"/>
    <w:rsid w:val="006A7103"/>
    <w:rsid w:val="006A79F3"/>
    <w:rsid w:val="006B14DE"/>
    <w:rsid w:val="006B2988"/>
    <w:rsid w:val="006B3DEC"/>
    <w:rsid w:val="006B5F23"/>
    <w:rsid w:val="006C0DC7"/>
    <w:rsid w:val="006C1974"/>
    <w:rsid w:val="006C290D"/>
    <w:rsid w:val="006C2E9D"/>
    <w:rsid w:val="006C4072"/>
    <w:rsid w:val="006C5182"/>
    <w:rsid w:val="006C72A7"/>
    <w:rsid w:val="006D065D"/>
    <w:rsid w:val="006D4615"/>
    <w:rsid w:val="006D49FB"/>
    <w:rsid w:val="006D5854"/>
    <w:rsid w:val="006D75FD"/>
    <w:rsid w:val="006E139B"/>
    <w:rsid w:val="006E1C47"/>
    <w:rsid w:val="006E3EF1"/>
    <w:rsid w:val="006F0F92"/>
    <w:rsid w:val="006F2A94"/>
    <w:rsid w:val="00715940"/>
    <w:rsid w:val="00721436"/>
    <w:rsid w:val="0072197A"/>
    <w:rsid w:val="0072207E"/>
    <w:rsid w:val="007252D8"/>
    <w:rsid w:val="00730D80"/>
    <w:rsid w:val="00733410"/>
    <w:rsid w:val="00734F2B"/>
    <w:rsid w:val="00736735"/>
    <w:rsid w:val="00737E81"/>
    <w:rsid w:val="0074396A"/>
    <w:rsid w:val="007443E9"/>
    <w:rsid w:val="00744C11"/>
    <w:rsid w:val="007461CC"/>
    <w:rsid w:val="007471DA"/>
    <w:rsid w:val="00751C23"/>
    <w:rsid w:val="00751C84"/>
    <w:rsid w:val="00755DA1"/>
    <w:rsid w:val="00766863"/>
    <w:rsid w:val="0076773E"/>
    <w:rsid w:val="0077058F"/>
    <w:rsid w:val="007715A2"/>
    <w:rsid w:val="00775660"/>
    <w:rsid w:val="007762BD"/>
    <w:rsid w:val="00777A7E"/>
    <w:rsid w:val="00780FC2"/>
    <w:rsid w:val="00782491"/>
    <w:rsid w:val="007832B0"/>
    <w:rsid w:val="00786B53"/>
    <w:rsid w:val="00794E8A"/>
    <w:rsid w:val="007A0A21"/>
    <w:rsid w:val="007A0FA6"/>
    <w:rsid w:val="007A19E1"/>
    <w:rsid w:val="007A38A7"/>
    <w:rsid w:val="007A506E"/>
    <w:rsid w:val="007A50AB"/>
    <w:rsid w:val="007A6B9E"/>
    <w:rsid w:val="007B218C"/>
    <w:rsid w:val="007B24D3"/>
    <w:rsid w:val="007B2E92"/>
    <w:rsid w:val="007B2F30"/>
    <w:rsid w:val="007B7D6F"/>
    <w:rsid w:val="007D3057"/>
    <w:rsid w:val="007D4FF4"/>
    <w:rsid w:val="007D55CC"/>
    <w:rsid w:val="007D5ADE"/>
    <w:rsid w:val="007E329D"/>
    <w:rsid w:val="007F0265"/>
    <w:rsid w:val="007F1646"/>
    <w:rsid w:val="007F3E89"/>
    <w:rsid w:val="007F6C26"/>
    <w:rsid w:val="007F77B7"/>
    <w:rsid w:val="008132E2"/>
    <w:rsid w:val="008210A1"/>
    <w:rsid w:val="0082424A"/>
    <w:rsid w:val="008243A2"/>
    <w:rsid w:val="00831E86"/>
    <w:rsid w:val="008338CF"/>
    <w:rsid w:val="00842289"/>
    <w:rsid w:val="00845D6C"/>
    <w:rsid w:val="0084789A"/>
    <w:rsid w:val="00853279"/>
    <w:rsid w:val="00864A35"/>
    <w:rsid w:val="00866360"/>
    <w:rsid w:val="00866AC4"/>
    <w:rsid w:val="00870E67"/>
    <w:rsid w:val="00872CD7"/>
    <w:rsid w:val="00876928"/>
    <w:rsid w:val="00877685"/>
    <w:rsid w:val="00881154"/>
    <w:rsid w:val="008820E2"/>
    <w:rsid w:val="00883869"/>
    <w:rsid w:val="00884650"/>
    <w:rsid w:val="00884C20"/>
    <w:rsid w:val="00885806"/>
    <w:rsid w:val="008872B1"/>
    <w:rsid w:val="00887456"/>
    <w:rsid w:val="008935D2"/>
    <w:rsid w:val="00893A5D"/>
    <w:rsid w:val="00895637"/>
    <w:rsid w:val="008A129B"/>
    <w:rsid w:val="008A3CF1"/>
    <w:rsid w:val="008B1375"/>
    <w:rsid w:val="008B2A0B"/>
    <w:rsid w:val="008B39FA"/>
    <w:rsid w:val="008B758F"/>
    <w:rsid w:val="008C2B9A"/>
    <w:rsid w:val="008C3C39"/>
    <w:rsid w:val="008C3EBE"/>
    <w:rsid w:val="008C5A92"/>
    <w:rsid w:val="008C61CE"/>
    <w:rsid w:val="008D2B1C"/>
    <w:rsid w:val="008E47BB"/>
    <w:rsid w:val="008E5460"/>
    <w:rsid w:val="008E5FB8"/>
    <w:rsid w:val="008E74CA"/>
    <w:rsid w:val="008F1926"/>
    <w:rsid w:val="008F4515"/>
    <w:rsid w:val="008F53DF"/>
    <w:rsid w:val="008F5C9E"/>
    <w:rsid w:val="008F7D7F"/>
    <w:rsid w:val="0090083C"/>
    <w:rsid w:val="00901766"/>
    <w:rsid w:val="00904A1A"/>
    <w:rsid w:val="00907429"/>
    <w:rsid w:val="00907FA5"/>
    <w:rsid w:val="00910E6E"/>
    <w:rsid w:val="009111FE"/>
    <w:rsid w:val="00912369"/>
    <w:rsid w:val="0091720C"/>
    <w:rsid w:val="009173B8"/>
    <w:rsid w:val="0092263A"/>
    <w:rsid w:val="0092761E"/>
    <w:rsid w:val="00931D79"/>
    <w:rsid w:val="00933147"/>
    <w:rsid w:val="00933386"/>
    <w:rsid w:val="0093606F"/>
    <w:rsid w:val="009368F8"/>
    <w:rsid w:val="009408BB"/>
    <w:rsid w:val="0094140D"/>
    <w:rsid w:val="00944A45"/>
    <w:rsid w:val="00947FF6"/>
    <w:rsid w:val="00950B9E"/>
    <w:rsid w:val="009575C6"/>
    <w:rsid w:val="00957957"/>
    <w:rsid w:val="00960D19"/>
    <w:rsid w:val="00961224"/>
    <w:rsid w:val="00964C5F"/>
    <w:rsid w:val="009650C0"/>
    <w:rsid w:val="009656FC"/>
    <w:rsid w:val="00965D13"/>
    <w:rsid w:val="0096631A"/>
    <w:rsid w:val="009701DA"/>
    <w:rsid w:val="009740E9"/>
    <w:rsid w:val="00976410"/>
    <w:rsid w:val="00982B80"/>
    <w:rsid w:val="00987895"/>
    <w:rsid w:val="00990A90"/>
    <w:rsid w:val="0099460A"/>
    <w:rsid w:val="00995043"/>
    <w:rsid w:val="0099578E"/>
    <w:rsid w:val="009A28DC"/>
    <w:rsid w:val="009A3986"/>
    <w:rsid w:val="009A3B08"/>
    <w:rsid w:val="009A472F"/>
    <w:rsid w:val="009A51AB"/>
    <w:rsid w:val="009A616C"/>
    <w:rsid w:val="009B0DE6"/>
    <w:rsid w:val="009B2BF3"/>
    <w:rsid w:val="009B7290"/>
    <w:rsid w:val="009C0AFE"/>
    <w:rsid w:val="009C1907"/>
    <w:rsid w:val="009C211E"/>
    <w:rsid w:val="009C5FBC"/>
    <w:rsid w:val="009C7EE0"/>
    <w:rsid w:val="009C7FFE"/>
    <w:rsid w:val="009D1354"/>
    <w:rsid w:val="009D79C1"/>
    <w:rsid w:val="009E23E4"/>
    <w:rsid w:val="009E4E6A"/>
    <w:rsid w:val="009F11D3"/>
    <w:rsid w:val="009F38B6"/>
    <w:rsid w:val="009F5BD3"/>
    <w:rsid w:val="009F7E85"/>
    <w:rsid w:val="00A00023"/>
    <w:rsid w:val="00A028A4"/>
    <w:rsid w:val="00A032BD"/>
    <w:rsid w:val="00A04276"/>
    <w:rsid w:val="00A060B5"/>
    <w:rsid w:val="00A07280"/>
    <w:rsid w:val="00A16BE2"/>
    <w:rsid w:val="00A2235D"/>
    <w:rsid w:val="00A241FE"/>
    <w:rsid w:val="00A2549F"/>
    <w:rsid w:val="00A31B25"/>
    <w:rsid w:val="00A3416C"/>
    <w:rsid w:val="00A35397"/>
    <w:rsid w:val="00A3723F"/>
    <w:rsid w:val="00A40214"/>
    <w:rsid w:val="00A40585"/>
    <w:rsid w:val="00A418C9"/>
    <w:rsid w:val="00A43BEC"/>
    <w:rsid w:val="00A4480F"/>
    <w:rsid w:val="00A44BC5"/>
    <w:rsid w:val="00A47762"/>
    <w:rsid w:val="00A50EB0"/>
    <w:rsid w:val="00A51AC3"/>
    <w:rsid w:val="00A557CE"/>
    <w:rsid w:val="00A60E90"/>
    <w:rsid w:val="00A613D9"/>
    <w:rsid w:val="00A61957"/>
    <w:rsid w:val="00A637B8"/>
    <w:rsid w:val="00A63CEE"/>
    <w:rsid w:val="00A67FE2"/>
    <w:rsid w:val="00A81DD0"/>
    <w:rsid w:val="00A83B3A"/>
    <w:rsid w:val="00A9164E"/>
    <w:rsid w:val="00A93B6B"/>
    <w:rsid w:val="00A961CC"/>
    <w:rsid w:val="00A974B9"/>
    <w:rsid w:val="00A97C9F"/>
    <w:rsid w:val="00AA3A35"/>
    <w:rsid w:val="00AB000C"/>
    <w:rsid w:val="00AB1F47"/>
    <w:rsid w:val="00AB2BF2"/>
    <w:rsid w:val="00AB46EC"/>
    <w:rsid w:val="00AB6F62"/>
    <w:rsid w:val="00AC034F"/>
    <w:rsid w:val="00AC15B3"/>
    <w:rsid w:val="00AC21A6"/>
    <w:rsid w:val="00AC2639"/>
    <w:rsid w:val="00AC353C"/>
    <w:rsid w:val="00AC5CA5"/>
    <w:rsid w:val="00AD2D88"/>
    <w:rsid w:val="00AD3857"/>
    <w:rsid w:val="00AD5091"/>
    <w:rsid w:val="00AE66C2"/>
    <w:rsid w:val="00AF153F"/>
    <w:rsid w:val="00AF2AA9"/>
    <w:rsid w:val="00AF6071"/>
    <w:rsid w:val="00B001CF"/>
    <w:rsid w:val="00B03AFF"/>
    <w:rsid w:val="00B13C03"/>
    <w:rsid w:val="00B13DCE"/>
    <w:rsid w:val="00B17561"/>
    <w:rsid w:val="00B362F5"/>
    <w:rsid w:val="00B41422"/>
    <w:rsid w:val="00B459CF"/>
    <w:rsid w:val="00B45F91"/>
    <w:rsid w:val="00B5110C"/>
    <w:rsid w:val="00B53D21"/>
    <w:rsid w:val="00B604B8"/>
    <w:rsid w:val="00B64F96"/>
    <w:rsid w:val="00B66102"/>
    <w:rsid w:val="00B70101"/>
    <w:rsid w:val="00B70769"/>
    <w:rsid w:val="00B76961"/>
    <w:rsid w:val="00B80351"/>
    <w:rsid w:val="00B82193"/>
    <w:rsid w:val="00B8669D"/>
    <w:rsid w:val="00B877B1"/>
    <w:rsid w:val="00B90608"/>
    <w:rsid w:val="00BA2098"/>
    <w:rsid w:val="00BA5474"/>
    <w:rsid w:val="00BA75D9"/>
    <w:rsid w:val="00BB1709"/>
    <w:rsid w:val="00BB2348"/>
    <w:rsid w:val="00BB6F5B"/>
    <w:rsid w:val="00BB70AB"/>
    <w:rsid w:val="00BC3237"/>
    <w:rsid w:val="00BC57C3"/>
    <w:rsid w:val="00BC6203"/>
    <w:rsid w:val="00BC730A"/>
    <w:rsid w:val="00BD2A7D"/>
    <w:rsid w:val="00BD35C3"/>
    <w:rsid w:val="00BD562B"/>
    <w:rsid w:val="00BD62EE"/>
    <w:rsid w:val="00BD74F8"/>
    <w:rsid w:val="00BE5A09"/>
    <w:rsid w:val="00BE6022"/>
    <w:rsid w:val="00BE6E60"/>
    <w:rsid w:val="00BE6EA7"/>
    <w:rsid w:val="00BF0530"/>
    <w:rsid w:val="00BF25C2"/>
    <w:rsid w:val="00BF75E4"/>
    <w:rsid w:val="00C00BE7"/>
    <w:rsid w:val="00C00F41"/>
    <w:rsid w:val="00C044E8"/>
    <w:rsid w:val="00C10D7A"/>
    <w:rsid w:val="00C1144B"/>
    <w:rsid w:val="00C12034"/>
    <w:rsid w:val="00C12060"/>
    <w:rsid w:val="00C13681"/>
    <w:rsid w:val="00C13DB5"/>
    <w:rsid w:val="00C13EB7"/>
    <w:rsid w:val="00C168D5"/>
    <w:rsid w:val="00C205D5"/>
    <w:rsid w:val="00C25160"/>
    <w:rsid w:val="00C32128"/>
    <w:rsid w:val="00C359E1"/>
    <w:rsid w:val="00C37F48"/>
    <w:rsid w:val="00C4204F"/>
    <w:rsid w:val="00C449F5"/>
    <w:rsid w:val="00C50FB9"/>
    <w:rsid w:val="00C52255"/>
    <w:rsid w:val="00C52F1E"/>
    <w:rsid w:val="00C5339B"/>
    <w:rsid w:val="00C53FD5"/>
    <w:rsid w:val="00C56ED8"/>
    <w:rsid w:val="00C604AF"/>
    <w:rsid w:val="00C60680"/>
    <w:rsid w:val="00C60DC1"/>
    <w:rsid w:val="00C6132E"/>
    <w:rsid w:val="00C638D0"/>
    <w:rsid w:val="00C63D03"/>
    <w:rsid w:val="00C63D9C"/>
    <w:rsid w:val="00C6632F"/>
    <w:rsid w:val="00C675DB"/>
    <w:rsid w:val="00C74994"/>
    <w:rsid w:val="00C76B75"/>
    <w:rsid w:val="00C8009C"/>
    <w:rsid w:val="00C819D2"/>
    <w:rsid w:val="00C835D2"/>
    <w:rsid w:val="00C84BE3"/>
    <w:rsid w:val="00C97ECD"/>
    <w:rsid w:val="00CA2AB5"/>
    <w:rsid w:val="00CA3B91"/>
    <w:rsid w:val="00CA472F"/>
    <w:rsid w:val="00CA682B"/>
    <w:rsid w:val="00CB294D"/>
    <w:rsid w:val="00CB31D6"/>
    <w:rsid w:val="00CB5782"/>
    <w:rsid w:val="00CC0583"/>
    <w:rsid w:val="00CC0AAD"/>
    <w:rsid w:val="00CC52B6"/>
    <w:rsid w:val="00CD084F"/>
    <w:rsid w:val="00CD42EF"/>
    <w:rsid w:val="00CD525C"/>
    <w:rsid w:val="00CD77C6"/>
    <w:rsid w:val="00CE2936"/>
    <w:rsid w:val="00CE492B"/>
    <w:rsid w:val="00CE6B4D"/>
    <w:rsid w:val="00CF09D4"/>
    <w:rsid w:val="00D008D5"/>
    <w:rsid w:val="00D05823"/>
    <w:rsid w:val="00D11EBE"/>
    <w:rsid w:val="00D154DC"/>
    <w:rsid w:val="00D241F9"/>
    <w:rsid w:val="00D301FF"/>
    <w:rsid w:val="00D30F8A"/>
    <w:rsid w:val="00D32DE1"/>
    <w:rsid w:val="00D35573"/>
    <w:rsid w:val="00D43AB6"/>
    <w:rsid w:val="00D44CDF"/>
    <w:rsid w:val="00D51524"/>
    <w:rsid w:val="00D55FE9"/>
    <w:rsid w:val="00D56770"/>
    <w:rsid w:val="00D56AD3"/>
    <w:rsid w:val="00D56CCB"/>
    <w:rsid w:val="00D6003A"/>
    <w:rsid w:val="00D616A6"/>
    <w:rsid w:val="00D628D9"/>
    <w:rsid w:val="00D655FA"/>
    <w:rsid w:val="00D65A48"/>
    <w:rsid w:val="00D705B0"/>
    <w:rsid w:val="00D727E7"/>
    <w:rsid w:val="00D75B51"/>
    <w:rsid w:val="00D76B3E"/>
    <w:rsid w:val="00D77D1E"/>
    <w:rsid w:val="00D81B46"/>
    <w:rsid w:val="00D868BB"/>
    <w:rsid w:val="00D86D30"/>
    <w:rsid w:val="00D97B2E"/>
    <w:rsid w:val="00DA2D8C"/>
    <w:rsid w:val="00DA3F3D"/>
    <w:rsid w:val="00DB075C"/>
    <w:rsid w:val="00DB10FA"/>
    <w:rsid w:val="00DB2AA2"/>
    <w:rsid w:val="00DB2E2B"/>
    <w:rsid w:val="00DB55B6"/>
    <w:rsid w:val="00DB5795"/>
    <w:rsid w:val="00DB7A8F"/>
    <w:rsid w:val="00DC1D30"/>
    <w:rsid w:val="00DC2803"/>
    <w:rsid w:val="00DC3159"/>
    <w:rsid w:val="00DC3DA3"/>
    <w:rsid w:val="00DC6DAB"/>
    <w:rsid w:val="00DD0D38"/>
    <w:rsid w:val="00DD134A"/>
    <w:rsid w:val="00DD5AB6"/>
    <w:rsid w:val="00DD5FAD"/>
    <w:rsid w:val="00DD74B5"/>
    <w:rsid w:val="00DE10EC"/>
    <w:rsid w:val="00DE14D3"/>
    <w:rsid w:val="00DE1CA1"/>
    <w:rsid w:val="00DE3D3C"/>
    <w:rsid w:val="00DE4663"/>
    <w:rsid w:val="00DE4EAD"/>
    <w:rsid w:val="00DE5858"/>
    <w:rsid w:val="00DE71B6"/>
    <w:rsid w:val="00DF0351"/>
    <w:rsid w:val="00DF129B"/>
    <w:rsid w:val="00DF1ADC"/>
    <w:rsid w:val="00DF1E42"/>
    <w:rsid w:val="00DF2CC6"/>
    <w:rsid w:val="00DF510F"/>
    <w:rsid w:val="00DF56D5"/>
    <w:rsid w:val="00DF5B4F"/>
    <w:rsid w:val="00DF7400"/>
    <w:rsid w:val="00E00D7C"/>
    <w:rsid w:val="00E11F48"/>
    <w:rsid w:val="00E1498F"/>
    <w:rsid w:val="00E15038"/>
    <w:rsid w:val="00E16E7F"/>
    <w:rsid w:val="00E173CD"/>
    <w:rsid w:val="00E20EA9"/>
    <w:rsid w:val="00E2218E"/>
    <w:rsid w:val="00E23D05"/>
    <w:rsid w:val="00E24C9D"/>
    <w:rsid w:val="00E27683"/>
    <w:rsid w:val="00E30FEE"/>
    <w:rsid w:val="00E338B7"/>
    <w:rsid w:val="00E37DCC"/>
    <w:rsid w:val="00E4098D"/>
    <w:rsid w:val="00E40D24"/>
    <w:rsid w:val="00E4322A"/>
    <w:rsid w:val="00E44D0F"/>
    <w:rsid w:val="00E46B30"/>
    <w:rsid w:val="00E51568"/>
    <w:rsid w:val="00E54BC9"/>
    <w:rsid w:val="00E54D88"/>
    <w:rsid w:val="00E56749"/>
    <w:rsid w:val="00E570CB"/>
    <w:rsid w:val="00E61E42"/>
    <w:rsid w:val="00E62A9F"/>
    <w:rsid w:val="00E62C41"/>
    <w:rsid w:val="00E6782F"/>
    <w:rsid w:val="00E67ABD"/>
    <w:rsid w:val="00E717C5"/>
    <w:rsid w:val="00E7193E"/>
    <w:rsid w:val="00E71D89"/>
    <w:rsid w:val="00E72C12"/>
    <w:rsid w:val="00E7304C"/>
    <w:rsid w:val="00E753CD"/>
    <w:rsid w:val="00E759E2"/>
    <w:rsid w:val="00E81F6C"/>
    <w:rsid w:val="00E8346B"/>
    <w:rsid w:val="00E861C5"/>
    <w:rsid w:val="00E86950"/>
    <w:rsid w:val="00E874EA"/>
    <w:rsid w:val="00E90364"/>
    <w:rsid w:val="00E92CF9"/>
    <w:rsid w:val="00E930DB"/>
    <w:rsid w:val="00E9369E"/>
    <w:rsid w:val="00E95938"/>
    <w:rsid w:val="00EA0021"/>
    <w:rsid w:val="00EA023B"/>
    <w:rsid w:val="00EA53A4"/>
    <w:rsid w:val="00EB0679"/>
    <w:rsid w:val="00EB535F"/>
    <w:rsid w:val="00EB6592"/>
    <w:rsid w:val="00EB6CC7"/>
    <w:rsid w:val="00EC213A"/>
    <w:rsid w:val="00EC3003"/>
    <w:rsid w:val="00EC323E"/>
    <w:rsid w:val="00ED12F1"/>
    <w:rsid w:val="00ED13E8"/>
    <w:rsid w:val="00ED1638"/>
    <w:rsid w:val="00EE03A6"/>
    <w:rsid w:val="00EE7064"/>
    <w:rsid w:val="00EF112A"/>
    <w:rsid w:val="00EF1EE8"/>
    <w:rsid w:val="00EF3C3E"/>
    <w:rsid w:val="00EF60CB"/>
    <w:rsid w:val="00EF7D5D"/>
    <w:rsid w:val="00F01100"/>
    <w:rsid w:val="00F01D4D"/>
    <w:rsid w:val="00F043D1"/>
    <w:rsid w:val="00F06AF6"/>
    <w:rsid w:val="00F1331E"/>
    <w:rsid w:val="00F145E0"/>
    <w:rsid w:val="00F2312F"/>
    <w:rsid w:val="00F23856"/>
    <w:rsid w:val="00F246F5"/>
    <w:rsid w:val="00F30673"/>
    <w:rsid w:val="00F32B00"/>
    <w:rsid w:val="00F367A4"/>
    <w:rsid w:val="00F36F71"/>
    <w:rsid w:val="00F3743A"/>
    <w:rsid w:val="00F42ECB"/>
    <w:rsid w:val="00F45402"/>
    <w:rsid w:val="00F458A6"/>
    <w:rsid w:val="00F507C0"/>
    <w:rsid w:val="00F608F5"/>
    <w:rsid w:val="00F60D9F"/>
    <w:rsid w:val="00F62D24"/>
    <w:rsid w:val="00F64217"/>
    <w:rsid w:val="00F65430"/>
    <w:rsid w:val="00F67501"/>
    <w:rsid w:val="00F73054"/>
    <w:rsid w:val="00F803E5"/>
    <w:rsid w:val="00F8167F"/>
    <w:rsid w:val="00F83199"/>
    <w:rsid w:val="00F835DA"/>
    <w:rsid w:val="00F90646"/>
    <w:rsid w:val="00F9133F"/>
    <w:rsid w:val="00F91354"/>
    <w:rsid w:val="00F9428B"/>
    <w:rsid w:val="00F96B31"/>
    <w:rsid w:val="00FA2233"/>
    <w:rsid w:val="00FA3F89"/>
    <w:rsid w:val="00FA5AC9"/>
    <w:rsid w:val="00FB08F2"/>
    <w:rsid w:val="00FC1543"/>
    <w:rsid w:val="00FC36BF"/>
    <w:rsid w:val="00FC7712"/>
    <w:rsid w:val="00FD2880"/>
    <w:rsid w:val="00FD2F6D"/>
    <w:rsid w:val="00FD3034"/>
    <w:rsid w:val="00FD32FA"/>
    <w:rsid w:val="00FD566F"/>
    <w:rsid w:val="00FE219F"/>
    <w:rsid w:val="00FE43BE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21C34B"/>
  <w15:docId w15:val="{CF9373F1-4D22-4180-8CD9-EEDC4FBF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592"/>
    <w:pPr>
      <w:autoSpaceDE w:val="0"/>
      <w:autoSpaceDN w:val="0"/>
      <w:adjustRightInd w:val="0"/>
    </w:pPr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6768"/>
    <w:rPr>
      <w:color w:val="0000FF"/>
      <w:u w:val="single"/>
    </w:rPr>
  </w:style>
  <w:style w:type="character" w:styleId="FollowedHyperlink">
    <w:name w:val="FollowedHyperlink"/>
    <w:basedOn w:val="DefaultParagraphFont"/>
    <w:rsid w:val="0043676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B31D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A0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9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2308/jmar-52504" TargetMode="External"/><Relationship Id="rId18" Type="http://schemas.openxmlformats.org/officeDocument/2006/relationships/hyperlink" Target="https://doi.org/10.1016/j.adiac.2013.05.002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oi.org/10.2308/JMAR-19-026" TargetMode="External"/><Relationship Id="rId17" Type="http://schemas.openxmlformats.org/officeDocument/2006/relationships/hyperlink" Target="https://doi.org/10.1111/1911-3846.1214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16/j.aos.2016.09.00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2308/HORIZONS-2020-03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i.org/10.2308/jmar-51538" TargetMode="External"/><Relationship Id="rId10" Type="http://schemas.openxmlformats.org/officeDocument/2006/relationships/hyperlink" Target="https://doi.org/10.1016/j.aos.2021.101329" TargetMode="External"/><Relationship Id="rId19" Type="http://schemas.openxmlformats.org/officeDocument/2006/relationships/hyperlink" Target="https://doi.org/10.2308/ISSUES-2023-013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doi.org/10.2308/JMAR-2021-035" TargetMode="External"/><Relationship Id="rId14" Type="http://schemas.openxmlformats.org/officeDocument/2006/relationships/hyperlink" Target="https://doi.org/10.1016/j.mar.2018.11.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D5E37E5899746BCFE161FCB0BB87B" ma:contentTypeVersion="14" ma:contentTypeDescription="Create a new document." ma:contentTypeScope="" ma:versionID="487657b4e4fdfa0eb79f2a0df181dc21">
  <xsd:schema xmlns:xsd="http://www.w3.org/2001/XMLSchema" xmlns:xs="http://www.w3.org/2001/XMLSchema" xmlns:p="http://schemas.microsoft.com/office/2006/metadata/properties" xmlns:ns3="f0748044-aa7b-44b2-a4cf-34e737c15313" xmlns:ns4="59020f12-82b8-4595-8ba5-ee980b11db64" targetNamespace="http://schemas.microsoft.com/office/2006/metadata/properties" ma:root="true" ma:fieldsID="e44e18e22397228560a274c2bcacfb1e" ns3:_="" ns4:_="">
    <xsd:import namespace="f0748044-aa7b-44b2-a4cf-34e737c15313"/>
    <xsd:import namespace="59020f12-82b8-4595-8ba5-ee980b11db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48044-aa7b-44b2-a4cf-34e737c15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20f12-82b8-4595-8ba5-ee980b11d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69997-AF92-4933-9757-AE9082E576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6E0862-F98A-4D00-8655-BC3AD72E2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A767E-0B29-475F-B331-5A19F0EEF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48044-aa7b-44b2-a4cf-34e737c15313"/>
    <ds:schemaRef ds:uri="59020f12-82b8-4595-8ba5-ee980b11d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F91169-691D-455E-9190-10A84435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2509</Words>
  <Characters>17094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TODD A</vt:lpstr>
    </vt:vector>
  </TitlesOfParts>
  <Company>The University of Texas at Austin</Company>
  <LinksUpToDate>false</LinksUpToDate>
  <CharactersWithSpaces>19564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TODD A</dc:title>
  <dc:creator>Todd A Thornock</dc:creator>
  <cp:lastModifiedBy>Todd Thornock</cp:lastModifiedBy>
  <cp:revision>69</cp:revision>
  <cp:lastPrinted>2017-08-22T21:12:00Z</cp:lastPrinted>
  <dcterms:created xsi:type="dcterms:W3CDTF">2023-04-24T16:27:00Z</dcterms:created>
  <dcterms:modified xsi:type="dcterms:W3CDTF">2023-08-25T13:26:00Z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0x0101008A1D5E37E5899746BCFE161FCB0BB87B</vt:lpwstr>
  </property>
</Properties>
</file>